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105B" w14:textId="77777777" w:rsidR="00D75AC7" w:rsidRDefault="00D75AC7" w:rsidP="00D75A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információs önrendelkezési jogról és az információszabadságról szóló 2011. évi CXII. törvény </w:t>
      </w:r>
    </w:p>
    <w:p w14:paraId="3D465EE2" w14:textId="77777777" w:rsidR="00D75AC7" w:rsidRDefault="00D75AC7" w:rsidP="00D75A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számú melléklete alapján közzétett adatok</w:t>
      </w:r>
    </w:p>
    <w:p w14:paraId="4FB2C630" w14:textId="77777777" w:rsidR="00D75AC7" w:rsidRPr="005D5FE2" w:rsidRDefault="00D75AC7" w:rsidP="00D75AC7">
      <w:pPr>
        <w:pStyle w:val="NormlWeb"/>
        <w:spacing w:before="0" w:beforeAutospacing="0" w:after="0" w:afterAutospacing="0"/>
        <w:ind w:right="150"/>
        <w:rPr>
          <w:rFonts w:eastAsia="Times New Roman"/>
          <w:b/>
          <w:bCs/>
          <w:iCs/>
          <w:sz w:val="22"/>
          <w:szCs w:val="22"/>
        </w:rPr>
      </w:pPr>
    </w:p>
    <w:p w14:paraId="186A0139" w14:textId="77777777" w:rsidR="00D75AC7" w:rsidRDefault="00D75AC7" w:rsidP="00D75AC7">
      <w:pPr>
        <w:pStyle w:val="Listaszerbekezds"/>
        <w:spacing w:after="0" w:line="240" w:lineRule="auto"/>
        <w:ind w:left="0" w:right="150"/>
        <w:contextualSpacing w:val="0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0" w:name="pr155"/>
      <w:bookmarkEnd w:id="0"/>
      <w:r w:rsidRPr="005D5FE2">
        <w:rPr>
          <w:rFonts w:ascii="Times New Roman" w:eastAsia="Times New Roman" w:hAnsi="Times New Roman" w:cs="Times New Roman"/>
          <w:b/>
          <w:bCs/>
          <w:lang w:eastAsia="hu-HU"/>
        </w:rPr>
        <w:t>Szervezeti, személyzeti adatok</w:t>
      </w:r>
    </w:p>
    <w:p w14:paraId="1D179994" w14:textId="77777777" w:rsidR="003F28CF" w:rsidRDefault="003F28CF" w:rsidP="00D75AC7">
      <w:pPr>
        <w:pStyle w:val="Listaszerbekezds"/>
        <w:spacing w:after="0" w:line="240" w:lineRule="auto"/>
        <w:ind w:left="0" w:right="150"/>
        <w:contextualSpacing w:val="0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35BD9CC2" w14:textId="77777777" w:rsidR="00D75AC7" w:rsidRPr="005D5FE2" w:rsidRDefault="00D75AC7" w:rsidP="00D75AC7">
      <w:pPr>
        <w:pStyle w:val="Listaszerbekezds"/>
        <w:spacing w:after="0" w:line="240" w:lineRule="auto"/>
        <w:ind w:left="0" w:right="150"/>
        <w:contextualSpacing w:val="0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4242C6D8" w14:textId="78BADF64" w:rsidR="007B57EF" w:rsidRPr="003F28CF" w:rsidRDefault="003F28CF" w:rsidP="003F28C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3F28CF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 társaság elérhetőségének adatai</w:t>
      </w:r>
    </w:p>
    <w:p w14:paraId="630C0C2B" w14:textId="77777777" w:rsidR="00D75AC7" w:rsidRDefault="00D75AC7" w:rsidP="00D75AC7">
      <w:pPr>
        <w:spacing w:after="0" w:line="240" w:lineRule="auto"/>
        <w:ind w:right="1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FE2">
        <w:rPr>
          <w:rFonts w:ascii="Times New Roman" w:hAnsi="Times New Roman" w:cs="Times New Roman"/>
        </w:rPr>
        <w:t>A bv. gazdasági tásaság hivatalos neve</w:t>
      </w:r>
      <w:r>
        <w:rPr>
          <w:rFonts w:ascii="Times New Roman" w:hAnsi="Times New Roman" w:cs="Times New Roman"/>
        </w:rPr>
        <w:t xml:space="preserve">: </w:t>
      </w:r>
      <w:r w:rsidRPr="00AC4A9E">
        <w:rPr>
          <w:rFonts w:ascii="Times New Roman" w:hAnsi="Times New Roman" w:cs="Times New Roman"/>
          <w:b/>
          <w:bCs/>
          <w:sz w:val="24"/>
          <w:szCs w:val="24"/>
        </w:rPr>
        <w:t xml:space="preserve">Sopronkőhidai Ipari és Szolgáltató </w:t>
      </w:r>
    </w:p>
    <w:p w14:paraId="4DCFEA76" w14:textId="4736A56A" w:rsidR="00D75AC7" w:rsidRPr="00D75AC7" w:rsidRDefault="00D75AC7" w:rsidP="00D75AC7">
      <w:pPr>
        <w:spacing w:after="0" w:line="240" w:lineRule="auto"/>
        <w:ind w:left="2832" w:right="15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A9E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orlátolt Felelősségű Társaság</w:t>
      </w:r>
    </w:p>
    <w:p w14:paraId="02D49DBC" w14:textId="26570E39" w:rsidR="00D75AC7" w:rsidRDefault="00D75AC7" w:rsidP="00D75AC7">
      <w:pPr>
        <w:spacing w:after="0" w:line="240" w:lineRule="auto"/>
        <w:ind w:right="150"/>
        <w:jc w:val="both"/>
        <w:rPr>
          <w:rFonts w:ascii="Times New Roman" w:hAnsi="Times New Roman" w:cs="Times New Roman"/>
        </w:rPr>
      </w:pPr>
      <w:r w:rsidRPr="005D5FE2">
        <w:rPr>
          <w:rFonts w:ascii="Times New Roman" w:hAnsi="Times New Roman" w:cs="Times New Roman"/>
        </w:rPr>
        <w:t>székhelye</w:t>
      </w:r>
      <w:r>
        <w:rPr>
          <w:rFonts w:ascii="Times New Roman" w:hAnsi="Times New Roman" w:cs="Times New Roman"/>
        </w:rPr>
        <w:t>:</w:t>
      </w:r>
      <w:r w:rsidRPr="00D75AC7">
        <w:t xml:space="preserve"> </w:t>
      </w:r>
      <w:r>
        <w:tab/>
      </w:r>
      <w:r>
        <w:tab/>
      </w:r>
      <w:r>
        <w:tab/>
      </w:r>
      <w:r>
        <w:tab/>
      </w:r>
      <w:r w:rsidRPr="00AC4A9E">
        <w:rPr>
          <w:rFonts w:ascii="Times New Roman" w:hAnsi="Times New Roman" w:cs="Times New Roman"/>
        </w:rPr>
        <w:t>9407 Sopronkőhida, Pesti Barnabás u. 25.</w:t>
      </w:r>
    </w:p>
    <w:p w14:paraId="601DACC6" w14:textId="77777777" w:rsidR="00D75AC7" w:rsidRDefault="00D75AC7" w:rsidP="00D75AC7">
      <w:pPr>
        <w:spacing w:after="0" w:line="240" w:lineRule="auto"/>
        <w:ind w:right="150"/>
        <w:jc w:val="both"/>
        <w:rPr>
          <w:rFonts w:ascii="Times New Roman" w:hAnsi="Times New Roman" w:cs="Times New Roman"/>
        </w:rPr>
      </w:pPr>
    </w:p>
    <w:p w14:paraId="3C62840A" w14:textId="76B3E1BB" w:rsidR="00D75AC7" w:rsidRDefault="00D75AC7" w:rsidP="00D75AC7">
      <w:pPr>
        <w:spacing w:after="0" w:line="240" w:lineRule="auto"/>
        <w:ind w:right="150"/>
        <w:jc w:val="both"/>
        <w:rPr>
          <w:rFonts w:ascii="Times New Roman" w:hAnsi="Times New Roman" w:cs="Times New Roman"/>
        </w:rPr>
      </w:pPr>
      <w:r w:rsidRPr="005D5FE2">
        <w:rPr>
          <w:rFonts w:ascii="Times New Roman" w:hAnsi="Times New Roman" w:cs="Times New Roman"/>
        </w:rPr>
        <w:t xml:space="preserve"> postai címe</w:t>
      </w:r>
      <w:r>
        <w:rPr>
          <w:rFonts w:ascii="Times New Roman" w:hAnsi="Times New Roman" w:cs="Times New Roman"/>
        </w:rPr>
        <w:t>:</w:t>
      </w:r>
      <w:r w:rsidRPr="00D75AC7">
        <w:t xml:space="preserve"> </w:t>
      </w:r>
      <w:r>
        <w:tab/>
      </w:r>
      <w:r>
        <w:tab/>
      </w:r>
      <w:r>
        <w:tab/>
      </w:r>
      <w:r>
        <w:tab/>
      </w:r>
      <w:r w:rsidRPr="00AC4A9E">
        <w:rPr>
          <w:rFonts w:ascii="Times New Roman" w:hAnsi="Times New Roman" w:cs="Times New Roman"/>
        </w:rPr>
        <w:t>9407 Sopronkőhida, Pf: 631</w:t>
      </w:r>
      <w:r>
        <w:rPr>
          <w:rFonts w:ascii="Times New Roman" w:hAnsi="Times New Roman" w:cs="Times New Roman"/>
        </w:rPr>
        <w:t>.</w:t>
      </w:r>
    </w:p>
    <w:p w14:paraId="2F2B45B8" w14:textId="77777777" w:rsidR="00D75AC7" w:rsidRDefault="00D75AC7" w:rsidP="00D75AC7">
      <w:pPr>
        <w:spacing w:after="0" w:line="240" w:lineRule="auto"/>
        <w:ind w:right="150"/>
        <w:jc w:val="both"/>
        <w:rPr>
          <w:rFonts w:ascii="Times New Roman" w:hAnsi="Times New Roman" w:cs="Times New Roman"/>
        </w:rPr>
      </w:pPr>
    </w:p>
    <w:p w14:paraId="35967CBA" w14:textId="77777777" w:rsidR="00804B8B" w:rsidRDefault="00D75AC7" w:rsidP="00804B8B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5D5FE2"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>szám:</w:t>
      </w:r>
      <w:r w:rsidRPr="005D5FE2">
        <w:rPr>
          <w:rFonts w:ascii="Times New Roman" w:hAnsi="Times New Roman" w:cs="Times New Roman"/>
        </w:rPr>
        <w:t xml:space="preserve"> </w:t>
      </w:r>
      <w:r w:rsidR="00804B8B">
        <w:rPr>
          <w:rFonts w:ascii="Times New Roman" w:hAnsi="Times New Roman" w:cs="Times New Roman"/>
        </w:rPr>
        <w:tab/>
      </w:r>
      <w:r w:rsidR="00804B8B">
        <w:rPr>
          <w:rFonts w:ascii="Times New Roman" w:hAnsi="Times New Roman" w:cs="Times New Roman"/>
        </w:rPr>
        <w:tab/>
      </w:r>
      <w:r w:rsidR="00804B8B">
        <w:rPr>
          <w:rFonts w:ascii="Times New Roman" w:hAnsi="Times New Roman" w:cs="Times New Roman"/>
        </w:rPr>
        <w:tab/>
      </w:r>
      <w:r w:rsidR="00804B8B">
        <w:rPr>
          <w:rFonts w:ascii="Times New Roman" w:hAnsi="Times New Roman" w:cs="Times New Roman"/>
        </w:rPr>
        <w:tab/>
      </w:r>
      <w:hyperlink r:id="rId7" w:history="1">
        <w:r w:rsidR="00804B8B" w:rsidRPr="00AC4A9E">
          <w:rPr>
            <w:rFonts w:ascii="Times New Roman" w:hAnsi="Times New Roman" w:cs="Times New Roman"/>
            <w:sz w:val="24"/>
            <w:szCs w:val="24"/>
          </w:rPr>
          <w:t>+36 99 511</w:t>
        </w:r>
        <w:r w:rsidR="00804B8B">
          <w:rPr>
            <w:rFonts w:ascii="Times New Roman" w:hAnsi="Times New Roman" w:cs="Times New Roman"/>
            <w:sz w:val="24"/>
            <w:szCs w:val="24"/>
          </w:rPr>
          <w:t> </w:t>
        </w:r>
        <w:r w:rsidR="00804B8B" w:rsidRPr="00AC4A9E">
          <w:rPr>
            <w:rFonts w:ascii="Times New Roman" w:hAnsi="Times New Roman" w:cs="Times New Roman"/>
            <w:sz w:val="24"/>
            <w:szCs w:val="24"/>
          </w:rPr>
          <w:t>246</w:t>
        </w:r>
      </w:hyperlink>
    </w:p>
    <w:p w14:paraId="2A1E7717" w14:textId="693BA975" w:rsidR="00D75AC7" w:rsidRDefault="00D75AC7" w:rsidP="00D75AC7">
      <w:pPr>
        <w:spacing w:after="0" w:line="240" w:lineRule="auto"/>
        <w:ind w:right="150"/>
        <w:jc w:val="both"/>
        <w:rPr>
          <w:rFonts w:ascii="Times New Roman" w:hAnsi="Times New Roman" w:cs="Times New Roman"/>
        </w:rPr>
      </w:pPr>
    </w:p>
    <w:p w14:paraId="6DCB7FA0" w14:textId="1A084303" w:rsidR="00D75AC7" w:rsidRDefault="00D75AC7" w:rsidP="00804B8B">
      <w:pPr>
        <w:spacing w:after="0" w:line="240" w:lineRule="auto"/>
        <w:ind w:right="150"/>
        <w:rPr>
          <w:rFonts w:ascii="Times New Roman" w:hAnsi="Times New Roman" w:cs="Times New Roman"/>
        </w:rPr>
      </w:pPr>
      <w:r w:rsidRPr="005D5FE2">
        <w:rPr>
          <w:rFonts w:ascii="Times New Roman" w:hAnsi="Times New Roman" w:cs="Times New Roman"/>
        </w:rPr>
        <w:t>telefaxszáma</w:t>
      </w:r>
      <w:r w:rsidR="00804B8B">
        <w:rPr>
          <w:rFonts w:ascii="Times New Roman" w:hAnsi="Times New Roman" w:cs="Times New Roman"/>
        </w:rPr>
        <w:t>:</w:t>
      </w:r>
      <w:r w:rsidRPr="005D5FE2">
        <w:rPr>
          <w:rFonts w:ascii="Times New Roman" w:hAnsi="Times New Roman" w:cs="Times New Roman"/>
        </w:rPr>
        <w:t xml:space="preserve"> </w:t>
      </w:r>
      <w:r w:rsidR="00804B8B">
        <w:rPr>
          <w:rFonts w:ascii="Times New Roman" w:hAnsi="Times New Roman" w:cs="Times New Roman"/>
        </w:rPr>
        <w:tab/>
      </w:r>
      <w:r w:rsidR="00804B8B">
        <w:rPr>
          <w:rFonts w:ascii="Times New Roman" w:hAnsi="Times New Roman" w:cs="Times New Roman"/>
        </w:rPr>
        <w:tab/>
      </w:r>
      <w:r w:rsidR="00804B8B">
        <w:rPr>
          <w:rFonts w:ascii="Times New Roman" w:hAnsi="Times New Roman" w:cs="Times New Roman"/>
        </w:rPr>
        <w:tab/>
      </w:r>
      <w:r w:rsidR="00804B8B">
        <w:rPr>
          <w:rFonts w:ascii="Times New Roman" w:hAnsi="Times New Roman" w:cs="Times New Roman"/>
        </w:rPr>
        <w:tab/>
      </w:r>
      <w:r w:rsidR="00804B8B" w:rsidRPr="00AC4A9E">
        <w:rPr>
          <w:rFonts w:ascii="Times New Roman" w:hAnsi="Times New Roman" w:cs="Times New Roman"/>
          <w:sz w:val="24"/>
          <w:szCs w:val="24"/>
        </w:rPr>
        <w:t>+36 99 311</w:t>
      </w:r>
      <w:r w:rsidR="00804B8B">
        <w:rPr>
          <w:rFonts w:ascii="Times New Roman" w:hAnsi="Times New Roman" w:cs="Times New Roman"/>
          <w:sz w:val="24"/>
          <w:szCs w:val="24"/>
        </w:rPr>
        <w:t> </w:t>
      </w:r>
      <w:r w:rsidR="00804B8B" w:rsidRPr="00AC4A9E">
        <w:rPr>
          <w:rFonts w:ascii="Times New Roman" w:hAnsi="Times New Roman" w:cs="Times New Roman"/>
          <w:sz w:val="24"/>
          <w:szCs w:val="24"/>
        </w:rPr>
        <w:t>728</w:t>
      </w:r>
      <w:r w:rsidR="00804B8B" w:rsidRPr="00AC4A9E">
        <w:rPr>
          <w:rFonts w:ascii="Times New Roman" w:hAnsi="Times New Roman" w:cs="Times New Roman"/>
          <w:sz w:val="24"/>
          <w:szCs w:val="24"/>
        </w:rPr>
        <w:br/>
      </w:r>
    </w:p>
    <w:p w14:paraId="0300C106" w14:textId="661202ED" w:rsidR="00D75AC7" w:rsidRDefault="00D75AC7" w:rsidP="00D75AC7">
      <w:pPr>
        <w:spacing w:after="0" w:line="240" w:lineRule="auto"/>
        <w:ind w:right="150"/>
        <w:jc w:val="both"/>
        <w:rPr>
          <w:rFonts w:ascii="Times New Roman" w:hAnsi="Times New Roman" w:cs="Times New Roman"/>
        </w:rPr>
      </w:pPr>
      <w:r w:rsidRPr="005D5FE2">
        <w:rPr>
          <w:rFonts w:ascii="Times New Roman" w:hAnsi="Times New Roman" w:cs="Times New Roman"/>
        </w:rPr>
        <w:t>elektronikus levélcíme</w:t>
      </w:r>
      <w:r w:rsidR="00804B8B">
        <w:rPr>
          <w:rFonts w:ascii="Times New Roman" w:hAnsi="Times New Roman" w:cs="Times New Roman"/>
        </w:rPr>
        <w:t>:</w:t>
      </w:r>
      <w:r w:rsidRPr="005D5FE2">
        <w:rPr>
          <w:rFonts w:ascii="Times New Roman" w:hAnsi="Times New Roman" w:cs="Times New Roman"/>
        </w:rPr>
        <w:t xml:space="preserve"> </w:t>
      </w:r>
      <w:r w:rsidR="00804B8B">
        <w:rPr>
          <w:rFonts w:ascii="Times New Roman" w:hAnsi="Times New Roman" w:cs="Times New Roman"/>
        </w:rPr>
        <w:tab/>
      </w:r>
      <w:r w:rsidR="00804B8B">
        <w:rPr>
          <w:rFonts w:ascii="Times New Roman" w:hAnsi="Times New Roman" w:cs="Times New Roman"/>
        </w:rPr>
        <w:tab/>
      </w:r>
      <w:r w:rsidR="00804B8B">
        <w:rPr>
          <w:rFonts w:ascii="Times New Roman" w:hAnsi="Times New Roman" w:cs="Times New Roman"/>
        </w:rPr>
        <w:tab/>
      </w:r>
      <w:hyperlink r:id="rId8" w:history="1">
        <w:r w:rsidR="00804B8B" w:rsidRPr="00AC4A9E">
          <w:rPr>
            <w:rStyle w:val="Hiperhivatkozs"/>
            <w:rFonts w:ascii="Times New Roman" w:hAnsi="Times New Roman" w:cs="Times New Roman"/>
            <w:sz w:val="24"/>
            <w:szCs w:val="24"/>
          </w:rPr>
          <w:t>titkarsag@skiparikft.hu</w:t>
        </w:r>
      </w:hyperlink>
      <w:r w:rsidR="00804B8B" w:rsidRPr="00AC4A9E">
        <w:rPr>
          <w:rFonts w:ascii="Times New Roman" w:hAnsi="Times New Roman" w:cs="Times New Roman"/>
          <w:sz w:val="24"/>
          <w:szCs w:val="24"/>
        </w:rPr>
        <w:br/>
      </w:r>
    </w:p>
    <w:p w14:paraId="2656195D" w14:textId="6C8195F4" w:rsidR="00804B8B" w:rsidRPr="00AC4A9E" w:rsidRDefault="00D75AC7" w:rsidP="00804B8B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5D5FE2">
        <w:rPr>
          <w:rFonts w:ascii="Times New Roman" w:hAnsi="Times New Roman" w:cs="Times New Roman"/>
        </w:rPr>
        <w:t>honlapja</w:t>
      </w:r>
      <w:r w:rsidR="00804B8B">
        <w:rPr>
          <w:rFonts w:ascii="Times New Roman" w:hAnsi="Times New Roman" w:cs="Times New Roman"/>
        </w:rPr>
        <w:t>:</w:t>
      </w:r>
      <w:r w:rsidRPr="005D5FE2">
        <w:rPr>
          <w:rFonts w:ascii="Times New Roman" w:hAnsi="Times New Roman" w:cs="Times New Roman"/>
        </w:rPr>
        <w:t xml:space="preserve"> </w:t>
      </w:r>
      <w:r w:rsidR="00804B8B" w:rsidRPr="00AC4A9E">
        <w:rPr>
          <w:rFonts w:ascii="Times New Roman" w:hAnsi="Times New Roman" w:cs="Times New Roman"/>
          <w:sz w:val="24"/>
          <w:szCs w:val="24"/>
        </w:rPr>
        <w:t> </w:t>
      </w:r>
      <w:r w:rsidR="00804B8B">
        <w:rPr>
          <w:rFonts w:ascii="Times New Roman" w:hAnsi="Times New Roman" w:cs="Times New Roman"/>
          <w:sz w:val="24"/>
          <w:szCs w:val="24"/>
        </w:rPr>
        <w:tab/>
      </w:r>
      <w:r w:rsidR="00804B8B">
        <w:rPr>
          <w:rFonts w:ascii="Times New Roman" w:hAnsi="Times New Roman" w:cs="Times New Roman"/>
          <w:sz w:val="24"/>
          <w:szCs w:val="24"/>
        </w:rPr>
        <w:tab/>
      </w:r>
      <w:r w:rsidR="00804B8B">
        <w:rPr>
          <w:rFonts w:ascii="Times New Roman" w:hAnsi="Times New Roman" w:cs="Times New Roman"/>
          <w:sz w:val="24"/>
          <w:szCs w:val="24"/>
        </w:rPr>
        <w:tab/>
      </w:r>
      <w:r w:rsidR="00804B8B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804B8B" w:rsidRPr="00AC4A9E">
          <w:rPr>
            <w:rStyle w:val="Hiperhivatkozs"/>
            <w:rFonts w:ascii="Times New Roman" w:hAnsi="Times New Roman" w:cs="Times New Roman"/>
            <w:sz w:val="24"/>
            <w:szCs w:val="24"/>
          </w:rPr>
          <w:t>www.skhkft.hu</w:t>
        </w:r>
      </w:hyperlink>
    </w:p>
    <w:p w14:paraId="4EF9C3C4" w14:textId="5017C081" w:rsidR="00D75AC7" w:rsidRDefault="00D75AC7" w:rsidP="00D75AC7">
      <w:pPr>
        <w:spacing w:after="0" w:line="240" w:lineRule="auto"/>
        <w:ind w:right="150"/>
        <w:jc w:val="both"/>
        <w:rPr>
          <w:rFonts w:ascii="Times New Roman" w:hAnsi="Times New Roman" w:cs="Times New Roman"/>
        </w:rPr>
      </w:pPr>
    </w:p>
    <w:p w14:paraId="3A2193D2" w14:textId="3A2015CB" w:rsidR="00D75AC7" w:rsidRDefault="00804B8B" w:rsidP="00D75AC7">
      <w:pPr>
        <w:rPr>
          <w:rFonts w:ascii="Times New Roman" w:hAnsi="Times New Roman" w:cs="Times New Roman"/>
        </w:rPr>
      </w:pPr>
      <w:r w:rsidRPr="005D5FE2">
        <w:rPr>
          <w:rFonts w:ascii="Times New Roman" w:hAnsi="Times New Roman" w:cs="Times New Roman"/>
        </w:rPr>
        <w:t>ügyfélszolgálatának elérhetőségei</w:t>
      </w:r>
      <w:r>
        <w:rPr>
          <w:rFonts w:ascii="Times New Roman" w:hAnsi="Times New Roman" w:cs="Times New Roman"/>
        </w:rPr>
        <w:t>:         A társaság külön ügyfélszol</w:t>
      </w:r>
      <w:r w:rsidR="008035C2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álattal nem rendelkezik. </w:t>
      </w:r>
    </w:p>
    <w:p w14:paraId="17EF3B50" w14:textId="77777777" w:rsidR="003F28CF" w:rsidRDefault="003F28CF" w:rsidP="00D75AC7">
      <w:pPr>
        <w:rPr>
          <w:rFonts w:ascii="Times New Roman" w:hAnsi="Times New Roman" w:cs="Times New Roman"/>
        </w:rPr>
      </w:pPr>
    </w:p>
    <w:p w14:paraId="4D3BEF47" w14:textId="30CD2043" w:rsidR="00E0319D" w:rsidRPr="006C4DB1" w:rsidRDefault="00E0319D" w:rsidP="006C4D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6C4DB1">
        <w:rPr>
          <w:rFonts w:ascii="Times New Roman" w:hAnsi="Times New Roman" w:cs="Times New Roman"/>
          <w:b/>
          <w:bCs/>
          <w:u w:val="single"/>
        </w:rPr>
        <w:t>A bv. gazdasági társaság szervezeti felépítése szervezeti egységek megjelölésével, az egyes szervezeti egységek feladatai.</w:t>
      </w:r>
    </w:p>
    <w:p w14:paraId="072C8001" w14:textId="23055E0D" w:rsidR="00604ED0" w:rsidRDefault="00554AB9" w:rsidP="000E4283">
      <w:pPr>
        <w:jc w:val="center"/>
        <w:rPr>
          <w:rFonts w:ascii="Times New Roman" w:hAnsi="Times New Roman" w:cs="Times New Roman"/>
        </w:rPr>
      </w:pPr>
      <w:r w:rsidRPr="00554AB9">
        <w:rPr>
          <w:noProof/>
        </w:rPr>
        <w:drawing>
          <wp:inline distT="0" distB="0" distL="0" distR="0" wp14:anchorId="05EA0D4F" wp14:editId="36956A3A">
            <wp:extent cx="4794561" cy="3837446"/>
            <wp:effectExtent l="0" t="0" r="6350" b="0"/>
            <wp:docPr id="7104726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084" cy="384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ACA07" w14:textId="1F1B32C0" w:rsidR="000E4283" w:rsidRDefault="000E4283" w:rsidP="000E4283">
      <w:pPr>
        <w:jc w:val="both"/>
        <w:rPr>
          <w:rFonts w:ascii="Times New Roman" w:hAnsi="Times New Roman" w:cs="Times New Roman"/>
          <w:b/>
          <w:bCs/>
        </w:rPr>
      </w:pPr>
      <w:r w:rsidRPr="000E4283">
        <w:rPr>
          <w:rFonts w:ascii="Times New Roman" w:hAnsi="Times New Roman" w:cs="Times New Roman"/>
          <w:b/>
          <w:bCs/>
        </w:rPr>
        <w:lastRenderedPageBreak/>
        <w:t>A szervezeti egységek feladatainak leírása – a</w:t>
      </w:r>
      <w:r w:rsidR="006F67BE">
        <w:rPr>
          <w:rFonts w:ascii="Times New Roman" w:hAnsi="Times New Roman" w:cs="Times New Roman"/>
          <w:b/>
          <w:bCs/>
        </w:rPr>
        <w:t xml:space="preserve">2023.01.23.-án kelt 6/2023.(03.06.) számú uralkodó tagi határozattal jóváhagyott </w:t>
      </w:r>
      <w:r w:rsidRPr="000E4283">
        <w:rPr>
          <w:rFonts w:ascii="Times New Roman" w:hAnsi="Times New Roman" w:cs="Times New Roman"/>
          <w:b/>
          <w:bCs/>
        </w:rPr>
        <w:t>hatályos szervezeti és működési rend alapján</w:t>
      </w:r>
    </w:p>
    <w:p w14:paraId="45BE9818" w14:textId="77777777" w:rsidR="006F67BE" w:rsidRPr="006F67BE" w:rsidRDefault="006F67BE" w:rsidP="006F67BE">
      <w:pPr>
        <w:pStyle w:val="Cmsor2"/>
        <w:numPr>
          <w:ilvl w:val="0"/>
          <w:numId w:val="3"/>
        </w:numPr>
        <w:tabs>
          <w:tab w:val="num" w:pos="360"/>
          <w:tab w:val="left" w:pos="555"/>
        </w:tabs>
        <w:ind w:left="0" w:hanging="38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_250019"/>
      <w:r w:rsidRPr="006F67BE">
        <w:rPr>
          <w:rFonts w:ascii="Times New Roman" w:hAnsi="Times New Roman" w:cs="Times New Roman"/>
          <w:spacing w:val="-4"/>
          <w:sz w:val="24"/>
          <w:szCs w:val="24"/>
        </w:rPr>
        <w:t>Ügyvezető-</w:t>
      </w:r>
      <w:bookmarkEnd w:id="1"/>
      <w:r w:rsidRPr="006F67BE">
        <w:rPr>
          <w:rFonts w:ascii="Times New Roman" w:hAnsi="Times New Roman" w:cs="Times New Roman"/>
          <w:spacing w:val="-2"/>
          <w:sz w:val="24"/>
          <w:szCs w:val="24"/>
        </w:rPr>
        <w:t>helyettes</w:t>
      </w:r>
    </w:p>
    <w:p w14:paraId="511DE915" w14:textId="77777777" w:rsidR="006F67BE" w:rsidRPr="006F67BE" w:rsidRDefault="006F67BE" w:rsidP="006F67BE">
      <w:pPr>
        <w:pStyle w:val="Listaszerbekezds"/>
        <w:widowControl w:val="0"/>
        <w:tabs>
          <w:tab w:val="left" w:pos="284"/>
        </w:tabs>
        <w:autoSpaceDE w:val="0"/>
        <w:autoSpaceDN w:val="0"/>
        <w:spacing w:after="0" w:line="250" w:lineRule="exact"/>
        <w:ind w:left="819" w:hanging="819"/>
        <w:contextualSpacing w:val="0"/>
        <w:jc w:val="both"/>
        <w:rPr>
          <w:rFonts w:ascii="Times New Roman" w:hAnsi="Times New Roman" w:cs="Times New Roman"/>
        </w:rPr>
      </w:pPr>
      <w:r w:rsidRPr="006F67BE">
        <w:rPr>
          <w:rFonts w:ascii="Times New Roman" w:hAnsi="Times New Roman" w:cs="Times New Roman"/>
        </w:rPr>
        <w:t>Fő</w:t>
      </w:r>
      <w:r w:rsidRPr="006F67BE">
        <w:rPr>
          <w:rFonts w:ascii="Times New Roman" w:hAnsi="Times New Roman" w:cs="Times New Roman"/>
          <w:spacing w:val="-7"/>
        </w:rPr>
        <w:t xml:space="preserve"> </w:t>
      </w:r>
      <w:r w:rsidRPr="006F67BE">
        <w:rPr>
          <w:rFonts w:ascii="Times New Roman" w:hAnsi="Times New Roman" w:cs="Times New Roman"/>
          <w:spacing w:val="-2"/>
        </w:rPr>
        <w:t>feladatai</w:t>
      </w:r>
    </w:p>
    <w:p w14:paraId="0383B435" w14:textId="6D36C28E" w:rsidR="006F67BE" w:rsidRPr="006F67BE" w:rsidRDefault="006F67BE" w:rsidP="006F67BE">
      <w:pPr>
        <w:pStyle w:val="Szvegtrzs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a)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társaság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célkitűzéseinek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és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tervfeladatainak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termelési,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üzemfenntartási területekre vonatkozó érvényesítése.</w:t>
      </w:r>
    </w:p>
    <w:p w14:paraId="6EA5061B" w14:textId="58C73485" w:rsidR="006F67BE" w:rsidRPr="006F67BE" w:rsidRDefault="006F67BE" w:rsidP="006F67BE">
      <w:pPr>
        <w:pStyle w:val="Szvegtrzs"/>
        <w:spacing w:line="237" w:lineRule="auto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b)</w:t>
      </w:r>
      <w:r w:rsidRPr="006F67BE">
        <w:rPr>
          <w:spacing w:val="22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termelési,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üzemfenntartási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terület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tevékenységével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kapcsolatos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tervezési, szervezési, vezetési, ellenőrzési és értékelési feladatok elvégzése.</w:t>
      </w:r>
    </w:p>
    <w:p w14:paraId="4BE82422" w14:textId="1B66FB66" w:rsidR="006F67BE" w:rsidRPr="006F67BE" w:rsidRDefault="006F67BE" w:rsidP="006F67BE">
      <w:pPr>
        <w:pStyle w:val="Szvegtrzs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c)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termelési,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üzemfenntartási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terület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munkafeltételeinek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és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működésének biztosítása, operatív információs rendszer kialakítása.</w:t>
      </w:r>
    </w:p>
    <w:p w14:paraId="23BEFC9A" w14:textId="7E6247BC" w:rsidR="006F67BE" w:rsidRPr="006F67BE" w:rsidRDefault="006F67BE" w:rsidP="006F67BE">
      <w:pPr>
        <w:pStyle w:val="Szvegtrzs"/>
        <w:spacing w:line="237" w:lineRule="auto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d)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z w:val="24"/>
          <w:szCs w:val="24"/>
        </w:rPr>
        <w:t>termelési,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z w:val="24"/>
          <w:szCs w:val="24"/>
        </w:rPr>
        <w:t>üzemfenntartási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z w:val="24"/>
          <w:szCs w:val="24"/>
        </w:rPr>
        <w:t>területek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z w:val="24"/>
          <w:szCs w:val="24"/>
        </w:rPr>
        <w:t>erőforrásaival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z w:val="24"/>
          <w:szCs w:val="24"/>
        </w:rPr>
        <w:t>(anyagi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z w:val="24"/>
          <w:szCs w:val="24"/>
        </w:rPr>
        <w:t>és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z w:val="24"/>
          <w:szCs w:val="24"/>
        </w:rPr>
        <w:t>munkaerő)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z w:val="24"/>
          <w:szCs w:val="24"/>
        </w:rPr>
        <w:t xml:space="preserve">való </w:t>
      </w:r>
      <w:r w:rsidRPr="006F67BE">
        <w:rPr>
          <w:spacing w:val="-2"/>
          <w:sz w:val="24"/>
          <w:szCs w:val="24"/>
        </w:rPr>
        <w:t>gazdálkodás.</w:t>
      </w:r>
    </w:p>
    <w:p w14:paraId="70ED6806" w14:textId="1728416A" w:rsidR="006F67BE" w:rsidRPr="006F67BE" w:rsidRDefault="006F67BE" w:rsidP="006F67BE">
      <w:pPr>
        <w:pStyle w:val="Szvegtrzs"/>
        <w:ind w:left="709" w:right="428" w:hanging="425"/>
        <w:jc w:val="both"/>
        <w:rPr>
          <w:sz w:val="24"/>
          <w:szCs w:val="24"/>
        </w:rPr>
      </w:pPr>
      <w:r w:rsidRPr="006F67BE">
        <w:rPr>
          <w:spacing w:val="-2"/>
          <w:sz w:val="24"/>
          <w:szCs w:val="24"/>
        </w:rPr>
        <w:t>e)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7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termelési,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üzemfenntartási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területek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érdekeltségi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rendszerének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 xml:space="preserve">kialakítása. </w:t>
      </w:r>
      <w:r w:rsidRPr="006F67BE">
        <w:rPr>
          <w:sz w:val="24"/>
          <w:szCs w:val="24"/>
        </w:rPr>
        <w:t>bf)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A Társaság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termelési terveinek előkészítéséről való gondoskodás.</w:t>
      </w:r>
    </w:p>
    <w:p w14:paraId="5EBCA457" w14:textId="51327110" w:rsidR="006F67BE" w:rsidRPr="006F67BE" w:rsidRDefault="006F67BE" w:rsidP="006F67BE">
      <w:pPr>
        <w:pStyle w:val="Szvegtrzs"/>
        <w:spacing w:line="237" w:lineRule="auto"/>
        <w:ind w:left="709" w:right="180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 xml:space="preserve">g) A termelési folyamat információs eljárásrendjének kialakítása és a működés </w:t>
      </w:r>
      <w:r w:rsidRPr="006F67BE">
        <w:rPr>
          <w:spacing w:val="-2"/>
          <w:sz w:val="24"/>
          <w:szCs w:val="24"/>
        </w:rPr>
        <w:t>felügyelete.</w:t>
      </w:r>
    </w:p>
    <w:p w14:paraId="05F988AF" w14:textId="07E75848" w:rsidR="006F67BE" w:rsidRPr="006F67BE" w:rsidRDefault="006F67BE" w:rsidP="006F67BE">
      <w:pPr>
        <w:pStyle w:val="Szvegtrzs"/>
        <w:ind w:left="709" w:right="173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h) Részvétel a társaság egészséges és biztonságos munkakörülményeinek kialakításában, a vonatkozó utasításokban meghatározott feladatok betartása, a feltételek biztosítása, a szabályzatok betartásának ellenőrzése.</w:t>
      </w:r>
    </w:p>
    <w:p w14:paraId="1AE3AF77" w14:textId="548EDDFF" w:rsidR="006F67BE" w:rsidRPr="006F67BE" w:rsidRDefault="006F67BE" w:rsidP="006F67BE">
      <w:pPr>
        <w:pStyle w:val="Szvegtrzs"/>
        <w:spacing w:line="249" w:lineRule="exact"/>
        <w:ind w:left="709" w:hanging="425"/>
        <w:jc w:val="both"/>
        <w:rPr>
          <w:sz w:val="24"/>
          <w:szCs w:val="24"/>
        </w:rPr>
      </w:pPr>
      <w:r w:rsidRPr="006F67BE">
        <w:rPr>
          <w:spacing w:val="-2"/>
          <w:sz w:val="24"/>
          <w:szCs w:val="24"/>
        </w:rPr>
        <w:t>i)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7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termelési,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üzemfenntartási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feladatok irányítása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és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összehangolása.</w:t>
      </w:r>
    </w:p>
    <w:p w14:paraId="2BCF2FA4" w14:textId="2C690919" w:rsidR="006F67BE" w:rsidRPr="006F67BE" w:rsidRDefault="006F67BE" w:rsidP="006F67BE">
      <w:pPr>
        <w:pStyle w:val="Szvegtrzs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j)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Éves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termelési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terv,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valamint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rövidebb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időre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szóló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programok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készítése,</w:t>
      </w:r>
      <w:r w:rsidRPr="006F67BE">
        <w:rPr>
          <w:spacing w:val="40"/>
          <w:sz w:val="24"/>
          <w:szCs w:val="24"/>
        </w:rPr>
        <w:t xml:space="preserve"> </w:t>
      </w:r>
      <w:r w:rsidRPr="006F67BE">
        <w:rPr>
          <w:sz w:val="24"/>
          <w:szCs w:val="24"/>
        </w:rPr>
        <w:t>a megvalósítás figyelemmel kísérése és értékelése.</w:t>
      </w:r>
    </w:p>
    <w:p w14:paraId="46635E06" w14:textId="3D0CBADA" w:rsidR="006F67BE" w:rsidRPr="006F67BE" w:rsidRDefault="006F67BE" w:rsidP="006F67BE">
      <w:pPr>
        <w:pStyle w:val="Szvegtrzs"/>
        <w:spacing w:line="237" w:lineRule="auto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k)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-7"/>
          <w:sz w:val="24"/>
          <w:szCs w:val="24"/>
        </w:rPr>
        <w:t xml:space="preserve"> </w:t>
      </w:r>
      <w:r w:rsidRPr="006F67BE">
        <w:rPr>
          <w:sz w:val="24"/>
          <w:szCs w:val="24"/>
        </w:rPr>
        <w:t>társaság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ügyvezetőjének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z w:val="24"/>
          <w:szCs w:val="24"/>
        </w:rPr>
        <w:t>folyamatos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z w:val="24"/>
          <w:szCs w:val="24"/>
        </w:rPr>
        <w:t>tájékoztatása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felelősségi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körébe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tartozó feladatok végrehajtásának állásáról.</w:t>
      </w:r>
    </w:p>
    <w:p w14:paraId="6D1AF5E7" w14:textId="182776FE" w:rsidR="006F67BE" w:rsidRPr="006F67BE" w:rsidRDefault="006F67BE" w:rsidP="006F67BE">
      <w:pPr>
        <w:pStyle w:val="Szvegtrzs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l)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Meghatározza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közvetlen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irányítása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alá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tartozó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állomány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feladatait,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ellenőrzi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és értékeli azok végrehajtását.</w:t>
      </w:r>
    </w:p>
    <w:p w14:paraId="3E588412" w14:textId="214611D9" w:rsidR="006F67BE" w:rsidRPr="006F67BE" w:rsidRDefault="006F67BE" w:rsidP="006F67BE">
      <w:pPr>
        <w:pStyle w:val="Szvegtrzs"/>
        <w:spacing w:line="250" w:lineRule="exact"/>
        <w:ind w:left="709" w:hanging="425"/>
        <w:jc w:val="both"/>
        <w:rPr>
          <w:sz w:val="24"/>
          <w:szCs w:val="24"/>
        </w:rPr>
      </w:pPr>
      <w:r w:rsidRPr="006F67BE">
        <w:rPr>
          <w:spacing w:val="-2"/>
          <w:sz w:val="24"/>
          <w:szCs w:val="24"/>
        </w:rPr>
        <w:t>m)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Részletes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feladatait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munkaköri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leírása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tartalmazza.</w:t>
      </w:r>
    </w:p>
    <w:p w14:paraId="64CF88C5" w14:textId="49822805" w:rsidR="006F67BE" w:rsidRPr="006F67BE" w:rsidRDefault="006F67BE" w:rsidP="006F67BE">
      <w:pPr>
        <w:pStyle w:val="Szvegtrzs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n)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Közvetlen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vezetése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alá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tartozó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szervezeti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egységek: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Termelési</w:t>
      </w:r>
      <w:r w:rsidRPr="006F67BE">
        <w:rPr>
          <w:spacing w:val="80"/>
          <w:sz w:val="24"/>
          <w:szCs w:val="24"/>
        </w:rPr>
        <w:t xml:space="preserve"> </w:t>
      </w:r>
      <w:r w:rsidRPr="006F67BE">
        <w:rPr>
          <w:sz w:val="24"/>
          <w:szCs w:val="24"/>
        </w:rPr>
        <w:t>Osztály, Üzemfenntartási Osztály.</w:t>
      </w:r>
    </w:p>
    <w:p w14:paraId="08BECC6E" w14:textId="587988CE" w:rsidR="006F67BE" w:rsidRPr="006F67BE" w:rsidRDefault="006F67BE" w:rsidP="006F67BE">
      <w:pPr>
        <w:pStyle w:val="Szvegtrzs"/>
        <w:spacing w:line="237" w:lineRule="auto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o)</w:t>
      </w:r>
      <w:r w:rsidRPr="006F67BE">
        <w:rPr>
          <w:spacing w:val="15"/>
          <w:sz w:val="24"/>
          <w:szCs w:val="24"/>
        </w:rPr>
        <w:t xml:space="preserve"> </w:t>
      </w:r>
      <w:r w:rsidRPr="006F67BE">
        <w:rPr>
          <w:sz w:val="24"/>
          <w:szCs w:val="24"/>
        </w:rPr>
        <w:t>Megfelelő</w:t>
      </w:r>
      <w:r w:rsidRPr="006F67BE">
        <w:rPr>
          <w:spacing w:val="17"/>
          <w:sz w:val="24"/>
          <w:szCs w:val="24"/>
        </w:rPr>
        <w:t xml:space="preserve"> </w:t>
      </w:r>
      <w:r w:rsidRPr="006F67BE">
        <w:rPr>
          <w:sz w:val="24"/>
          <w:szCs w:val="24"/>
        </w:rPr>
        <w:t>kapcsolattartás</w:t>
      </w:r>
      <w:r w:rsidRPr="006F67BE">
        <w:rPr>
          <w:spacing w:val="17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17"/>
          <w:sz w:val="24"/>
          <w:szCs w:val="24"/>
        </w:rPr>
        <w:t xml:space="preserve"> </w:t>
      </w:r>
      <w:r w:rsidRPr="006F67BE">
        <w:rPr>
          <w:sz w:val="24"/>
          <w:szCs w:val="24"/>
        </w:rPr>
        <w:t>pénzintézetekkel,</w:t>
      </w:r>
      <w:r w:rsidRPr="006F67BE">
        <w:rPr>
          <w:spacing w:val="18"/>
          <w:sz w:val="24"/>
          <w:szCs w:val="24"/>
        </w:rPr>
        <w:t xml:space="preserve"> </w:t>
      </w:r>
      <w:r w:rsidRPr="006F67BE">
        <w:rPr>
          <w:sz w:val="24"/>
          <w:szCs w:val="24"/>
        </w:rPr>
        <w:t>hatóságokkal,</w:t>
      </w:r>
      <w:r w:rsidRPr="006F67BE">
        <w:rPr>
          <w:spacing w:val="17"/>
          <w:sz w:val="24"/>
          <w:szCs w:val="24"/>
        </w:rPr>
        <w:t xml:space="preserve"> </w:t>
      </w:r>
      <w:r w:rsidRPr="006F67BE">
        <w:rPr>
          <w:sz w:val="24"/>
          <w:szCs w:val="24"/>
        </w:rPr>
        <w:t>állami</w:t>
      </w:r>
      <w:r w:rsidRPr="006F67BE">
        <w:rPr>
          <w:spacing w:val="17"/>
          <w:sz w:val="24"/>
          <w:szCs w:val="24"/>
        </w:rPr>
        <w:t xml:space="preserve"> </w:t>
      </w:r>
      <w:r w:rsidRPr="006F67BE">
        <w:rPr>
          <w:sz w:val="24"/>
          <w:szCs w:val="24"/>
        </w:rPr>
        <w:t xml:space="preserve">felügyeleti </w:t>
      </w:r>
      <w:r w:rsidRPr="006F67BE">
        <w:rPr>
          <w:spacing w:val="-2"/>
          <w:sz w:val="24"/>
          <w:szCs w:val="24"/>
        </w:rPr>
        <w:t>szervekkel.</w:t>
      </w:r>
    </w:p>
    <w:p w14:paraId="1AB549CA" w14:textId="670F7E9F" w:rsidR="006F67BE" w:rsidRPr="006F67BE" w:rsidRDefault="006F67BE" w:rsidP="006F67BE">
      <w:pPr>
        <w:pStyle w:val="Szvegtrzs"/>
        <w:spacing w:line="252" w:lineRule="exact"/>
        <w:ind w:left="709" w:hanging="425"/>
        <w:jc w:val="both"/>
        <w:rPr>
          <w:sz w:val="24"/>
          <w:szCs w:val="24"/>
        </w:rPr>
      </w:pPr>
      <w:r w:rsidRPr="006F67BE">
        <w:rPr>
          <w:spacing w:val="-2"/>
          <w:sz w:val="24"/>
          <w:szCs w:val="24"/>
        </w:rPr>
        <w:t>p)</w:t>
      </w:r>
      <w:r w:rsidRPr="006F67BE">
        <w:rPr>
          <w:spacing w:val="-7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Társaság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tervezési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tevékenységének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irányítása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és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ellenőrzése,</w:t>
      </w:r>
    </w:p>
    <w:p w14:paraId="37DC9C35" w14:textId="0AC94958" w:rsidR="006F67BE" w:rsidRPr="006F67BE" w:rsidRDefault="006F67BE" w:rsidP="006F67BE">
      <w:pPr>
        <w:pStyle w:val="Szvegtrzs"/>
        <w:ind w:left="709" w:right="177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 xml:space="preserve">q) Részvétel a beruházások és állóeszköz-fenntartási munkák tervezésében, irányítási és ellenőrzési feladatok ellátása az ezekkel kapcsolatos </w:t>
      </w:r>
      <w:r w:rsidRPr="006F67BE">
        <w:rPr>
          <w:spacing w:val="-2"/>
          <w:sz w:val="24"/>
          <w:szCs w:val="24"/>
        </w:rPr>
        <w:t>tevékenységben.</w:t>
      </w:r>
    </w:p>
    <w:p w14:paraId="25615E38" w14:textId="112670FD" w:rsidR="006F67BE" w:rsidRPr="006F67BE" w:rsidRDefault="006F67BE" w:rsidP="006F67BE">
      <w:pPr>
        <w:pStyle w:val="Szvegtrzs"/>
        <w:spacing w:line="248" w:lineRule="exact"/>
        <w:ind w:left="709" w:hanging="425"/>
        <w:jc w:val="both"/>
        <w:rPr>
          <w:sz w:val="24"/>
          <w:szCs w:val="24"/>
        </w:rPr>
      </w:pPr>
      <w:r w:rsidRPr="006F67BE">
        <w:rPr>
          <w:spacing w:val="-2"/>
          <w:sz w:val="24"/>
          <w:szCs w:val="24"/>
        </w:rPr>
        <w:t>r)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Irányítja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felügyelete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alá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tartozó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szervezeti egységeket.</w:t>
      </w:r>
    </w:p>
    <w:p w14:paraId="23685054" w14:textId="02805AC2" w:rsidR="006F67BE" w:rsidRPr="006F67BE" w:rsidRDefault="006F67BE" w:rsidP="006F67BE">
      <w:pPr>
        <w:pStyle w:val="Szvegtrzs"/>
        <w:ind w:left="709" w:right="532" w:hanging="425"/>
        <w:jc w:val="both"/>
        <w:rPr>
          <w:sz w:val="24"/>
          <w:szCs w:val="24"/>
        </w:rPr>
      </w:pPr>
      <w:r w:rsidRPr="006F67BE">
        <w:rPr>
          <w:spacing w:val="-2"/>
          <w:sz w:val="24"/>
          <w:szCs w:val="24"/>
        </w:rPr>
        <w:t>s)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közvetlen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irányítása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alá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tartozó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dolgozók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munkaköri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leírásának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 xml:space="preserve">elkészítése. </w:t>
      </w:r>
      <w:r w:rsidRPr="006F67BE">
        <w:rPr>
          <w:sz w:val="24"/>
          <w:szCs w:val="24"/>
        </w:rPr>
        <w:t>bt)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z w:val="24"/>
          <w:szCs w:val="24"/>
        </w:rPr>
        <w:t>közvetlen irányítása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alá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tartozó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dolgozók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egyéni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z w:val="24"/>
          <w:szCs w:val="24"/>
        </w:rPr>
        <w:t>teljesítményértékelése.</w:t>
      </w:r>
    </w:p>
    <w:p w14:paraId="73DE7304" w14:textId="161D70E2" w:rsidR="006F67BE" w:rsidRPr="006F67BE" w:rsidRDefault="006F67BE" w:rsidP="006F67BE">
      <w:pPr>
        <w:pStyle w:val="Szvegtrzs"/>
        <w:spacing w:line="237" w:lineRule="auto"/>
        <w:ind w:left="709" w:right="175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u) Mindazon feladatok ellátása, melyekben kompetens és azzal az ügyvezető igazgató megbízza.</w:t>
      </w:r>
    </w:p>
    <w:p w14:paraId="37EF4BC0" w14:textId="36F5FDFC" w:rsidR="006F67BE" w:rsidRPr="006F67BE" w:rsidRDefault="006F67BE" w:rsidP="006F67BE">
      <w:pPr>
        <w:pStyle w:val="Szvegtrzs"/>
        <w:ind w:left="709" w:hanging="425"/>
        <w:jc w:val="both"/>
        <w:rPr>
          <w:sz w:val="24"/>
          <w:szCs w:val="24"/>
        </w:rPr>
      </w:pPr>
      <w:r w:rsidRPr="006F67BE">
        <w:rPr>
          <w:spacing w:val="-2"/>
          <w:sz w:val="24"/>
          <w:szCs w:val="24"/>
        </w:rPr>
        <w:t>v)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Feladatait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részletesen a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munkaköri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leírás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tartalmazza.</w:t>
      </w:r>
    </w:p>
    <w:p w14:paraId="7239E2C8" w14:textId="77777777" w:rsidR="006F67BE" w:rsidRPr="006F67BE" w:rsidRDefault="006F67BE" w:rsidP="006F67BE">
      <w:pPr>
        <w:pStyle w:val="Cmsor2"/>
        <w:numPr>
          <w:ilvl w:val="0"/>
          <w:numId w:val="3"/>
        </w:numPr>
        <w:tabs>
          <w:tab w:val="num" w:pos="360"/>
          <w:tab w:val="left" w:pos="555"/>
        </w:tabs>
        <w:spacing w:before="247"/>
        <w:ind w:left="0" w:hanging="3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_250018"/>
      <w:r w:rsidRPr="006F67BE">
        <w:rPr>
          <w:rFonts w:ascii="Times New Roman" w:hAnsi="Times New Roman" w:cs="Times New Roman"/>
          <w:spacing w:val="-2"/>
          <w:sz w:val="24"/>
          <w:szCs w:val="24"/>
        </w:rPr>
        <w:t>Pénzügyi</w:t>
      </w:r>
      <w:r w:rsidRPr="006F67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67BE">
        <w:rPr>
          <w:rFonts w:ascii="Times New Roman" w:hAnsi="Times New Roman" w:cs="Times New Roman"/>
          <w:spacing w:val="-2"/>
          <w:sz w:val="24"/>
          <w:szCs w:val="24"/>
        </w:rPr>
        <w:t>és</w:t>
      </w:r>
      <w:r w:rsidRPr="006F67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67BE">
        <w:rPr>
          <w:rFonts w:ascii="Times New Roman" w:hAnsi="Times New Roman" w:cs="Times New Roman"/>
          <w:spacing w:val="-2"/>
          <w:sz w:val="24"/>
          <w:szCs w:val="24"/>
        </w:rPr>
        <w:t>Számviteli</w:t>
      </w:r>
      <w:r w:rsidRPr="006F67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bookmarkEnd w:id="2"/>
      <w:r w:rsidRPr="006F67BE">
        <w:rPr>
          <w:rFonts w:ascii="Times New Roman" w:hAnsi="Times New Roman" w:cs="Times New Roman"/>
          <w:spacing w:val="-2"/>
          <w:sz w:val="24"/>
          <w:szCs w:val="24"/>
        </w:rPr>
        <w:t>Osztály</w:t>
      </w:r>
    </w:p>
    <w:p w14:paraId="0A60D7A6" w14:textId="77777777" w:rsidR="006F67BE" w:rsidRPr="006F67BE" w:rsidRDefault="006F67BE" w:rsidP="006F67BE">
      <w:pPr>
        <w:pStyle w:val="Listaszerbekezds"/>
        <w:widowControl w:val="0"/>
        <w:tabs>
          <w:tab w:val="left" w:pos="284"/>
        </w:tabs>
        <w:autoSpaceDE w:val="0"/>
        <w:autoSpaceDN w:val="0"/>
        <w:spacing w:after="0" w:line="250" w:lineRule="exact"/>
        <w:ind w:left="819" w:hanging="819"/>
        <w:contextualSpacing w:val="0"/>
        <w:jc w:val="both"/>
        <w:rPr>
          <w:rFonts w:ascii="Times New Roman" w:hAnsi="Times New Roman" w:cs="Times New Roman"/>
        </w:rPr>
      </w:pPr>
      <w:r w:rsidRPr="006F67BE">
        <w:rPr>
          <w:rFonts w:ascii="Times New Roman" w:hAnsi="Times New Roman" w:cs="Times New Roman"/>
        </w:rPr>
        <w:t>Fő feladatai:</w:t>
      </w:r>
    </w:p>
    <w:p w14:paraId="403DB96C" w14:textId="4AAF023F" w:rsidR="006F67BE" w:rsidRPr="006F67BE" w:rsidRDefault="006F67BE" w:rsidP="006F67BE">
      <w:pPr>
        <w:pStyle w:val="Szvegtrzs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a) A gazdálkodás hatékonyságának növelése a Társaság gazdálkodásáról, eredményéről beszámolási kötelezettség teljesítése. A társasági jövedelemszabályozás és nyereségérdekeltségi rendszer törvényes előírásainak érvényesítése.</w:t>
      </w:r>
    </w:p>
    <w:p w14:paraId="1AFF2DF7" w14:textId="208D81F0" w:rsidR="006F67BE" w:rsidRPr="006F67BE" w:rsidRDefault="00356997" w:rsidP="006F67BE">
      <w:pPr>
        <w:pStyle w:val="Szvegtrzs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F67BE" w:rsidRPr="006F67BE">
        <w:rPr>
          <w:sz w:val="24"/>
          <w:szCs w:val="24"/>
        </w:rPr>
        <w:t>A termelési és pénzügyi terveknek a társasági célkitűzésekkel összehangolt elkészítése.</w:t>
      </w:r>
    </w:p>
    <w:p w14:paraId="4BA299CC" w14:textId="6A975544" w:rsidR="006F67BE" w:rsidRDefault="006F67BE" w:rsidP="006F67BE">
      <w:pPr>
        <w:pStyle w:val="Szvegtrzs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c) Részvétel a beruházások és állóeszköz-fenntartási munkák pénzügyi fedezetének tervezésében, irányítási és ellenőrzési feladatok ellátása az ezekkel kapcsolatos pénzügyi tevékenységben.</w:t>
      </w:r>
    </w:p>
    <w:p w14:paraId="0B1A624E" w14:textId="1561F8ED" w:rsidR="006F67BE" w:rsidRPr="006F67BE" w:rsidRDefault="006F67BE" w:rsidP="006F67BE">
      <w:pPr>
        <w:pStyle w:val="Szvegtrzs"/>
        <w:ind w:left="709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d) A Társaság árpolitikájának tervezése.</w:t>
      </w:r>
    </w:p>
    <w:p w14:paraId="0E39EE61" w14:textId="190FFCCD" w:rsidR="006F67BE" w:rsidRPr="006F67BE" w:rsidRDefault="006F67BE" w:rsidP="00356997">
      <w:pPr>
        <w:pStyle w:val="Szvegtrzs"/>
        <w:ind w:left="709" w:right="1444" w:hanging="425"/>
        <w:jc w:val="both"/>
        <w:rPr>
          <w:sz w:val="24"/>
          <w:szCs w:val="24"/>
        </w:rPr>
      </w:pPr>
      <w:r w:rsidRPr="006F67BE">
        <w:rPr>
          <w:spacing w:val="-2"/>
          <w:sz w:val="24"/>
          <w:szCs w:val="24"/>
        </w:rPr>
        <w:t>e)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8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Társaság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számvitelének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megszervezése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és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irányítása,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ideértve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 xml:space="preserve">az </w:t>
      </w:r>
      <w:r w:rsidRPr="006F67BE">
        <w:rPr>
          <w:sz w:val="24"/>
          <w:szCs w:val="24"/>
        </w:rPr>
        <w:lastRenderedPageBreak/>
        <w:t>önköltségszámítást és statisztikai adatgyűjtést is.</w:t>
      </w:r>
    </w:p>
    <w:p w14:paraId="5F7AC0E0" w14:textId="387FC75D" w:rsidR="006F67BE" w:rsidRPr="006F67BE" w:rsidRDefault="006F67BE" w:rsidP="00356997">
      <w:pPr>
        <w:pStyle w:val="Szvegtrzs"/>
        <w:spacing w:line="237" w:lineRule="auto"/>
        <w:ind w:left="709" w:right="595" w:hanging="425"/>
        <w:jc w:val="both"/>
        <w:rPr>
          <w:sz w:val="24"/>
          <w:szCs w:val="24"/>
        </w:rPr>
      </w:pPr>
      <w:r w:rsidRPr="006F67BE">
        <w:rPr>
          <w:spacing w:val="-2"/>
          <w:sz w:val="24"/>
          <w:szCs w:val="24"/>
        </w:rPr>
        <w:t>f)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Társaság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ügyvitelének,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bizonylati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rendnek,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 xml:space="preserve">leltározásnak megszervezése. </w:t>
      </w:r>
      <w:r w:rsidRPr="006F67BE">
        <w:rPr>
          <w:sz w:val="24"/>
          <w:szCs w:val="24"/>
        </w:rPr>
        <w:t>bg)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z w:val="24"/>
          <w:szCs w:val="24"/>
        </w:rPr>
        <w:t>Irányítja a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z w:val="24"/>
          <w:szCs w:val="24"/>
        </w:rPr>
        <w:t>Társaság</w:t>
      </w:r>
      <w:r w:rsidRPr="006F67BE">
        <w:rPr>
          <w:spacing w:val="-3"/>
          <w:sz w:val="24"/>
          <w:szCs w:val="24"/>
        </w:rPr>
        <w:t xml:space="preserve"> </w:t>
      </w:r>
      <w:r w:rsidRPr="006F67BE">
        <w:rPr>
          <w:sz w:val="24"/>
          <w:szCs w:val="24"/>
        </w:rPr>
        <w:t>mérlegének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és</w:t>
      </w:r>
      <w:r w:rsidRPr="006F67BE">
        <w:rPr>
          <w:spacing w:val="-2"/>
          <w:sz w:val="24"/>
          <w:szCs w:val="24"/>
        </w:rPr>
        <w:t xml:space="preserve"> </w:t>
      </w:r>
      <w:r w:rsidRPr="006F67BE">
        <w:rPr>
          <w:sz w:val="24"/>
          <w:szCs w:val="24"/>
        </w:rPr>
        <w:t>eredmény-kimutatásának</w:t>
      </w:r>
      <w:r w:rsidRPr="006F67BE">
        <w:rPr>
          <w:spacing w:val="-1"/>
          <w:sz w:val="24"/>
          <w:szCs w:val="24"/>
        </w:rPr>
        <w:t xml:space="preserve"> </w:t>
      </w:r>
      <w:r w:rsidRPr="006F67BE">
        <w:rPr>
          <w:sz w:val="24"/>
          <w:szCs w:val="24"/>
        </w:rPr>
        <w:t>elkészítését.</w:t>
      </w:r>
    </w:p>
    <w:p w14:paraId="03462FB7" w14:textId="65924C23" w:rsidR="006F67BE" w:rsidRPr="006F67BE" w:rsidRDefault="006F67BE" w:rsidP="00356997">
      <w:pPr>
        <w:pStyle w:val="Szvegtrzs"/>
        <w:ind w:left="709" w:right="171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h)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-7"/>
          <w:sz w:val="24"/>
          <w:szCs w:val="24"/>
        </w:rPr>
        <w:t xml:space="preserve"> </w:t>
      </w:r>
      <w:r w:rsidRPr="006F67BE">
        <w:rPr>
          <w:sz w:val="24"/>
          <w:szCs w:val="24"/>
        </w:rPr>
        <w:t>Társaság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gazdálkodási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z w:val="24"/>
          <w:szCs w:val="24"/>
        </w:rPr>
        <w:t>rendjének,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a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pénzügyi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z w:val="24"/>
          <w:szCs w:val="24"/>
        </w:rPr>
        <w:t>kötelezettségek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z w:val="24"/>
          <w:szCs w:val="24"/>
        </w:rPr>
        <w:t>teljesítésének,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z w:val="24"/>
          <w:szCs w:val="24"/>
        </w:rPr>
        <w:t>a vállalat pénzügyi egyensúlyának ellenőrzése.</w:t>
      </w:r>
    </w:p>
    <w:p w14:paraId="36A126E5" w14:textId="1128CECD" w:rsidR="006F67BE" w:rsidRPr="006F67BE" w:rsidRDefault="006F67BE" w:rsidP="00356997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i)</w:t>
      </w:r>
      <w:r w:rsidRPr="006F67BE">
        <w:rPr>
          <w:spacing w:val="-8"/>
          <w:sz w:val="24"/>
          <w:szCs w:val="24"/>
        </w:rPr>
        <w:t xml:space="preserve"> </w:t>
      </w:r>
      <w:r w:rsidRPr="006F67BE">
        <w:rPr>
          <w:sz w:val="24"/>
          <w:szCs w:val="24"/>
        </w:rPr>
        <w:t>Számviteli</w:t>
      </w:r>
      <w:r w:rsidRPr="006F67BE">
        <w:rPr>
          <w:spacing w:val="-7"/>
          <w:sz w:val="24"/>
          <w:szCs w:val="24"/>
        </w:rPr>
        <w:t xml:space="preserve"> </w:t>
      </w:r>
      <w:r w:rsidRPr="006F67BE">
        <w:rPr>
          <w:sz w:val="24"/>
          <w:szCs w:val="24"/>
        </w:rPr>
        <w:t>rend</w:t>
      </w:r>
      <w:r w:rsidRPr="006F67BE">
        <w:rPr>
          <w:spacing w:val="-10"/>
          <w:sz w:val="24"/>
          <w:szCs w:val="24"/>
        </w:rPr>
        <w:t xml:space="preserve"> </w:t>
      </w:r>
      <w:r w:rsidRPr="006F67BE">
        <w:rPr>
          <w:sz w:val="24"/>
          <w:szCs w:val="24"/>
        </w:rPr>
        <w:t>előírásainak</w:t>
      </w:r>
      <w:r w:rsidRPr="006F67BE">
        <w:rPr>
          <w:spacing w:val="-7"/>
          <w:sz w:val="24"/>
          <w:szCs w:val="24"/>
        </w:rPr>
        <w:t xml:space="preserve"> </w:t>
      </w:r>
      <w:r w:rsidRPr="006F67BE">
        <w:rPr>
          <w:sz w:val="24"/>
          <w:szCs w:val="24"/>
        </w:rPr>
        <w:t>betartásának,</w:t>
      </w:r>
      <w:r w:rsidRPr="006F67BE">
        <w:rPr>
          <w:spacing w:val="-8"/>
          <w:sz w:val="24"/>
          <w:szCs w:val="24"/>
        </w:rPr>
        <w:t xml:space="preserve"> </w:t>
      </w:r>
      <w:r w:rsidRPr="006F67BE">
        <w:rPr>
          <w:sz w:val="24"/>
          <w:szCs w:val="24"/>
        </w:rPr>
        <w:t>az</w:t>
      </w:r>
      <w:r w:rsidRPr="006F67BE">
        <w:rPr>
          <w:spacing w:val="-9"/>
          <w:sz w:val="24"/>
          <w:szCs w:val="24"/>
        </w:rPr>
        <w:t xml:space="preserve"> </w:t>
      </w:r>
      <w:r w:rsidRPr="006F67BE">
        <w:rPr>
          <w:sz w:val="24"/>
          <w:szCs w:val="24"/>
        </w:rPr>
        <w:t>értékelések</w:t>
      </w:r>
      <w:r w:rsidRPr="006F67BE">
        <w:rPr>
          <w:spacing w:val="-8"/>
          <w:sz w:val="24"/>
          <w:szCs w:val="24"/>
        </w:rPr>
        <w:t xml:space="preserve"> </w:t>
      </w:r>
      <w:r w:rsidRPr="006F67BE">
        <w:rPr>
          <w:sz w:val="24"/>
          <w:szCs w:val="24"/>
        </w:rPr>
        <w:t>valódiságát</w:t>
      </w:r>
      <w:r w:rsidRPr="006F67BE">
        <w:rPr>
          <w:spacing w:val="-7"/>
          <w:sz w:val="24"/>
          <w:szCs w:val="24"/>
        </w:rPr>
        <w:t xml:space="preserve"> </w:t>
      </w:r>
      <w:r w:rsidRPr="006F67BE">
        <w:rPr>
          <w:sz w:val="24"/>
          <w:szCs w:val="24"/>
        </w:rPr>
        <w:t>biztosító</w:t>
      </w:r>
      <w:r w:rsidRPr="006F67BE">
        <w:rPr>
          <w:spacing w:val="-8"/>
          <w:sz w:val="24"/>
          <w:szCs w:val="24"/>
        </w:rPr>
        <w:t xml:space="preserve"> </w:t>
      </w:r>
      <w:r w:rsidRPr="006F67BE">
        <w:rPr>
          <w:sz w:val="24"/>
          <w:szCs w:val="24"/>
        </w:rPr>
        <w:t>és szabályozó rendelkezések érvényre juttatásának ellenőrzése.</w:t>
      </w:r>
    </w:p>
    <w:p w14:paraId="4BDFEB03" w14:textId="0CB18430" w:rsidR="00A558FA" w:rsidRDefault="006F67BE" w:rsidP="00A558FA">
      <w:pPr>
        <w:pStyle w:val="Szvegtrzs"/>
        <w:spacing w:line="237" w:lineRule="auto"/>
        <w:ind w:left="709" w:right="177" w:hanging="425"/>
        <w:jc w:val="both"/>
        <w:rPr>
          <w:spacing w:val="-2"/>
          <w:sz w:val="24"/>
          <w:szCs w:val="24"/>
        </w:rPr>
      </w:pPr>
      <w:r w:rsidRPr="006F67BE">
        <w:rPr>
          <w:spacing w:val="-2"/>
          <w:sz w:val="24"/>
          <w:szCs w:val="24"/>
        </w:rPr>
        <w:t>j)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7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Társasági</w:t>
      </w:r>
      <w:r w:rsidRPr="006F67BE">
        <w:rPr>
          <w:spacing w:val="-5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szintű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eszközgazdálkodás,</w:t>
      </w:r>
      <w:r w:rsidRPr="006F67BE">
        <w:rPr>
          <w:spacing w:val="-4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a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>készletek nagyságának</w:t>
      </w:r>
      <w:r w:rsidRPr="006F67BE">
        <w:rPr>
          <w:spacing w:val="-6"/>
          <w:sz w:val="24"/>
          <w:szCs w:val="24"/>
        </w:rPr>
        <w:t xml:space="preserve"> </w:t>
      </w:r>
      <w:r w:rsidRPr="006F67BE">
        <w:rPr>
          <w:spacing w:val="-2"/>
          <w:sz w:val="24"/>
          <w:szCs w:val="24"/>
        </w:rPr>
        <w:t xml:space="preserve">ellenőrzése. </w:t>
      </w:r>
    </w:p>
    <w:p w14:paraId="5F5DE77F" w14:textId="16BA85F3" w:rsidR="006F67BE" w:rsidRDefault="006F67BE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6F67BE">
        <w:rPr>
          <w:sz w:val="24"/>
          <w:szCs w:val="24"/>
        </w:rPr>
        <w:t>k) Főkönyvi könyvelés naprakészen vezetése.</w:t>
      </w:r>
    </w:p>
    <w:p w14:paraId="29D981E8" w14:textId="6E10D4A4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A558FA">
        <w:rPr>
          <w:sz w:val="24"/>
          <w:szCs w:val="24"/>
        </w:rPr>
        <w:t>l) A vevők és szállítók számláinak kezelése, a határidőn túli fizetések rendezése ügyében intézkedés.</w:t>
      </w:r>
    </w:p>
    <w:p w14:paraId="185957C2" w14:textId="633E74B9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A558FA">
        <w:rPr>
          <w:sz w:val="24"/>
          <w:szCs w:val="24"/>
        </w:rPr>
        <w:t>m) Házipénztár vezetése, készpénzfizetések lebonyolítása.</w:t>
      </w:r>
    </w:p>
    <w:p w14:paraId="368862FA" w14:textId="0B62AAC8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A558FA">
        <w:rPr>
          <w:sz w:val="24"/>
          <w:szCs w:val="24"/>
        </w:rPr>
        <w:t>n) Tárgyi eszköz nyilvántartás vezetése, könyvelési feladatok ellátása.</w:t>
      </w:r>
    </w:p>
    <w:p w14:paraId="2949DED3" w14:textId="19B68D97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A558FA">
        <w:rPr>
          <w:sz w:val="24"/>
          <w:szCs w:val="24"/>
        </w:rPr>
        <w:t>o) A főkönyvi kivonatok, mérleg és az adóbevallások előírt határidőre való elkészítése.</w:t>
      </w:r>
    </w:p>
    <w:p w14:paraId="11F5FB81" w14:textId="14B25D6B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A558FA">
        <w:rPr>
          <w:sz w:val="24"/>
          <w:szCs w:val="24"/>
        </w:rPr>
        <w:t>p) Havi teljes körű főkönyvi zárlat elvégzése, havi mérleg szerinti eredmény elkészítése.</w:t>
      </w:r>
    </w:p>
    <w:p w14:paraId="24BE35D8" w14:textId="3010EF20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A558FA">
        <w:rPr>
          <w:sz w:val="24"/>
          <w:szCs w:val="24"/>
        </w:rPr>
        <w:t>q) Raktárkészlet mozgások gépi könyvelésének irányítása, ellenőrzése. br) Terv- és üzemgazdasági feladatok, statisztikai tevékenység végzése. bs) Ártervezés, árképzés, árelemzés.</w:t>
      </w:r>
    </w:p>
    <w:p w14:paraId="302458DD" w14:textId="6628389E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A558FA">
        <w:rPr>
          <w:sz w:val="24"/>
          <w:szCs w:val="24"/>
        </w:rPr>
        <w:t>t) Elő- és utókalkulációk készítése,</w:t>
      </w:r>
    </w:p>
    <w:p w14:paraId="7D71F55E" w14:textId="6B819B1B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A558FA">
        <w:rPr>
          <w:sz w:val="24"/>
          <w:szCs w:val="24"/>
        </w:rPr>
        <w:t>u) Felhasznált anyagok üzemi elszámolásának ellenőrzése.</w:t>
      </w:r>
    </w:p>
    <w:p w14:paraId="17DF043F" w14:textId="38E60604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A558FA">
        <w:rPr>
          <w:sz w:val="24"/>
          <w:szCs w:val="24"/>
        </w:rPr>
        <w:t>v) A közvetlen irányítása alá tartozó dolgozók munkaköri leírásának elkészítése. bw) A közvetlen irányítása alá tartozó dolgozók egyéni teljesítményértékelése.</w:t>
      </w:r>
    </w:p>
    <w:p w14:paraId="61B2AA58" w14:textId="04B89984" w:rsidR="00A558FA" w:rsidRDefault="003A283D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>
        <w:rPr>
          <w:sz w:val="24"/>
          <w:szCs w:val="24"/>
        </w:rPr>
        <w:t>x</w:t>
      </w:r>
      <w:r w:rsidR="00A558FA" w:rsidRPr="00A558FA">
        <w:rPr>
          <w:sz w:val="24"/>
          <w:szCs w:val="24"/>
        </w:rPr>
        <w:t>) A belső szervezeti egységek által ellátott részletes feladatokat az osztály ügyrendje tartalmazza.</w:t>
      </w:r>
    </w:p>
    <w:p w14:paraId="3A9CB7B3" w14:textId="77777777" w:rsidR="00886642" w:rsidRPr="00886642" w:rsidRDefault="00886642" w:rsidP="00886642">
      <w:pPr>
        <w:pStyle w:val="Cmsor2"/>
        <w:numPr>
          <w:ilvl w:val="0"/>
          <w:numId w:val="3"/>
        </w:numPr>
        <w:tabs>
          <w:tab w:val="num" w:pos="360"/>
          <w:tab w:val="left" w:pos="555"/>
        </w:tabs>
        <w:spacing w:before="247"/>
        <w:ind w:left="0" w:hanging="3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3" w:name="_TOC_250017"/>
      <w:r w:rsidRPr="00886642">
        <w:rPr>
          <w:rFonts w:ascii="Times New Roman" w:hAnsi="Times New Roman" w:cs="Times New Roman"/>
          <w:spacing w:val="-2"/>
          <w:sz w:val="24"/>
          <w:szCs w:val="24"/>
        </w:rPr>
        <w:t xml:space="preserve">Termelési </w:t>
      </w:r>
      <w:bookmarkEnd w:id="3"/>
      <w:r w:rsidRPr="00886642">
        <w:rPr>
          <w:rFonts w:ascii="Times New Roman" w:hAnsi="Times New Roman" w:cs="Times New Roman"/>
          <w:spacing w:val="-2"/>
          <w:sz w:val="24"/>
          <w:szCs w:val="24"/>
        </w:rPr>
        <w:t>Osztály</w:t>
      </w:r>
    </w:p>
    <w:p w14:paraId="6E5D507C" w14:textId="77777777" w:rsidR="00886642" w:rsidRPr="00886642" w:rsidRDefault="00886642" w:rsidP="00886642">
      <w:pPr>
        <w:pStyle w:val="Listaszerbekezds"/>
        <w:widowControl w:val="0"/>
        <w:tabs>
          <w:tab w:val="left" w:pos="284"/>
        </w:tabs>
        <w:autoSpaceDE w:val="0"/>
        <w:autoSpaceDN w:val="0"/>
        <w:spacing w:after="0" w:line="250" w:lineRule="exact"/>
        <w:ind w:left="819" w:hanging="819"/>
        <w:contextualSpacing w:val="0"/>
        <w:jc w:val="both"/>
        <w:rPr>
          <w:rFonts w:ascii="Times New Roman" w:hAnsi="Times New Roman" w:cs="Times New Roman"/>
        </w:rPr>
      </w:pPr>
      <w:r w:rsidRPr="00886642">
        <w:rPr>
          <w:rFonts w:ascii="Times New Roman" w:hAnsi="Times New Roman" w:cs="Times New Roman"/>
        </w:rPr>
        <w:t>Fő feladatai</w:t>
      </w:r>
    </w:p>
    <w:p w14:paraId="0CE5A387" w14:textId="2D21B316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a) Társaság termelésének irányítása, folyamatos működtetése, a vezetése alá tartozó szervezeti egységek irányítása, ellenőrzése.</w:t>
      </w:r>
    </w:p>
    <w:p w14:paraId="60BF3CE5" w14:textId="4AD7A41A" w:rsidR="00886642" w:rsidRPr="00886642" w:rsidRDefault="00BB4AF0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886642" w:rsidRPr="00886642">
        <w:rPr>
          <w:sz w:val="24"/>
          <w:szCs w:val="24"/>
        </w:rPr>
        <w:t>Éves fejlesztési, beruházási és karbantartási tervek elkészítése.</w:t>
      </w:r>
    </w:p>
    <w:p w14:paraId="239008A4" w14:textId="2F4CB753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c) Piaci igények felmérése és megtervezése a fémtömegcikk üzem részére. bd) Új termelésszervezési eljárások kidolgozása.</w:t>
      </w:r>
    </w:p>
    <w:p w14:paraId="67A8412F" w14:textId="0602AA52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e) Az irányítása alá tartozó szervezetek funkcionális működésének megszervezése, az egyes munkahelyek, szervezeti egységek közötti kapcsolatok rendjének kialakítása, működtetése, ellenőrzése.</w:t>
      </w:r>
    </w:p>
    <w:p w14:paraId="3CD99E76" w14:textId="44F1A98F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f) Gondoskodik a termelőmunka megszervezéséről és annak jövedelmező végrehajtásáról.</w:t>
      </w:r>
    </w:p>
    <w:p w14:paraId="03A0EE69" w14:textId="48782A0A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g) A beruházások tervszerű előkészítése, határidőn és költségkereten belüli bonyolításának irányítása és szervezése.</w:t>
      </w:r>
    </w:p>
    <w:p w14:paraId="4FE6E7F1" w14:textId="6D6B4D0F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h) A felújított gépek és gyártóeszközök üzembe helyezésével kapcsolatos eljárás lefolytatása, az üzembe helyezés engedélyeztetése.</w:t>
      </w:r>
    </w:p>
    <w:p w14:paraId="685CF26C" w14:textId="4DDE8A45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i) Javaslat tétel az irányítása alatt álló dolgozók alkalmazására, munkakör- változására, bérezésére.</w:t>
      </w:r>
    </w:p>
    <w:p w14:paraId="50CD0C53" w14:textId="24BEFC37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j) Működési területén belül a Társaság képviselete.</w:t>
      </w:r>
    </w:p>
    <w:p w14:paraId="655EA5FD" w14:textId="07856D4E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k) Társaság kereskedelmi tevékenységének irányítása, folyamatos működtetése.</w:t>
      </w:r>
    </w:p>
    <w:p w14:paraId="7B12D2F1" w14:textId="22F40C37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l) A vezetése alá tartozó személyek és szervezeti egység munkájának irányítása, ellenőrzése.</w:t>
      </w:r>
    </w:p>
    <w:p w14:paraId="1C33674E" w14:textId="12BACA6A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m) A Társaság üzleti tervének elkészítésében való aktív részvétel, a piaci igények figyelembe vételével az éves várható rendelésállomány összeállítása.</w:t>
      </w:r>
    </w:p>
    <w:p w14:paraId="76CC930A" w14:textId="078EF788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n) A közbeszerzési pályázatok elkészítése.</w:t>
      </w:r>
    </w:p>
    <w:p w14:paraId="2131EE41" w14:textId="45BD3B0B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o) A megrendeléseknek megfelelően a kereskedelmi szerződések előkészítése.</w:t>
      </w:r>
    </w:p>
    <w:p w14:paraId="138E04C3" w14:textId="5147ACCE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 xml:space="preserve">p) Az elfekvő, inkurrens készletek figyelemmel kísérése, javaslat tétele az értékesítésre, </w:t>
      </w:r>
      <w:r w:rsidRPr="00886642">
        <w:rPr>
          <w:sz w:val="24"/>
          <w:szCs w:val="24"/>
        </w:rPr>
        <w:lastRenderedPageBreak/>
        <w:t>selejtezésre.</w:t>
      </w:r>
    </w:p>
    <w:p w14:paraId="4A597BD0" w14:textId="544AB67D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q) Gondoskodik a szükséges anyag beszerzéséről az előírt határidőre, meghatározott mennyiségben, méretben és rendelkezésre álló anyagigény-információ alapján.</w:t>
      </w:r>
    </w:p>
    <w:p w14:paraId="65EFC5A2" w14:textId="185A1E57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r) A termelési kapacitások kihasználtsági szintjének ellenőrzése. bs) A raktárak készletszintjének folyamatos figyelemmel kísérése.</w:t>
      </w:r>
    </w:p>
    <w:p w14:paraId="3A7DC758" w14:textId="0BFD8814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t) A Társasághoz beérkező alapanyagok minőségi ellenőrzése és az esetlegesen felmerülő reklamációk továbbítása a szállítók felé.</w:t>
      </w:r>
    </w:p>
    <w:p w14:paraId="06555F9A" w14:textId="04354DFD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u) A gyártási folyamat közbeni minőségi ellenőrzések rendszeres végzése, minősítése.</w:t>
      </w:r>
    </w:p>
    <w:p w14:paraId="14414840" w14:textId="6010EBDC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v) Készáruk minőségi ellenőrzése, majd a szabványok alapján osztályba sorolása és az átvevő vállalat minőségi kifogásainak intézése.</w:t>
      </w:r>
    </w:p>
    <w:p w14:paraId="277D86A9" w14:textId="6D6F40AC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w) Új vizsgálati módszerek kikísérletezése, átvétele, bevezetése.</w:t>
      </w:r>
    </w:p>
    <w:p w14:paraId="15A3B8D8" w14:textId="5B3DD05C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x) A társasági tevékenység körébe a szabványok beszerzése, bevezetése, a változások állandó figyelemmel kísérése.</w:t>
      </w:r>
    </w:p>
    <w:p w14:paraId="44F6F9D4" w14:textId="0CC0CB24" w:rsidR="00886642" w:rsidRPr="00886642" w:rsidRDefault="00886642" w:rsidP="00886642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  <w:r w:rsidRPr="00886642">
        <w:rPr>
          <w:sz w:val="24"/>
          <w:szCs w:val="24"/>
        </w:rPr>
        <w:t>y) A belső szervezeti egységek által ellátott részletes feladatokat az osztály ügyrendje tartalmazza.</w:t>
      </w:r>
    </w:p>
    <w:p w14:paraId="5E4796B3" w14:textId="77777777" w:rsidR="00886642" w:rsidRPr="00BB4AF0" w:rsidRDefault="00886642" w:rsidP="00BB4AF0">
      <w:pPr>
        <w:pStyle w:val="Cmsor2"/>
        <w:numPr>
          <w:ilvl w:val="0"/>
          <w:numId w:val="3"/>
        </w:numPr>
        <w:tabs>
          <w:tab w:val="num" w:pos="360"/>
          <w:tab w:val="left" w:pos="555"/>
        </w:tabs>
        <w:spacing w:before="247"/>
        <w:ind w:left="0" w:hanging="3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4" w:name="_TOC_250016"/>
      <w:r w:rsidRPr="00BB4AF0">
        <w:rPr>
          <w:rFonts w:ascii="Times New Roman" w:hAnsi="Times New Roman" w:cs="Times New Roman"/>
          <w:spacing w:val="-2"/>
          <w:sz w:val="24"/>
          <w:szCs w:val="24"/>
        </w:rPr>
        <w:t xml:space="preserve">Üzemfenntartási </w:t>
      </w:r>
      <w:bookmarkEnd w:id="4"/>
      <w:r w:rsidRPr="00BB4AF0">
        <w:rPr>
          <w:rFonts w:ascii="Times New Roman" w:hAnsi="Times New Roman" w:cs="Times New Roman"/>
          <w:spacing w:val="-2"/>
          <w:sz w:val="24"/>
          <w:szCs w:val="24"/>
        </w:rPr>
        <w:t>Osztály</w:t>
      </w:r>
    </w:p>
    <w:p w14:paraId="72EBAA48" w14:textId="77777777" w:rsidR="00886642" w:rsidRPr="00BB4AF0" w:rsidRDefault="00886642" w:rsidP="00BB4AF0">
      <w:pPr>
        <w:pStyle w:val="Listaszerbekezds"/>
        <w:widowControl w:val="0"/>
        <w:tabs>
          <w:tab w:val="left" w:pos="284"/>
        </w:tabs>
        <w:autoSpaceDE w:val="0"/>
        <w:autoSpaceDN w:val="0"/>
        <w:spacing w:after="0" w:line="250" w:lineRule="exact"/>
        <w:ind w:left="819" w:hanging="819"/>
        <w:contextualSpacing w:val="0"/>
        <w:jc w:val="both"/>
        <w:rPr>
          <w:rFonts w:ascii="Times New Roman" w:hAnsi="Times New Roman" w:cs="Times New Roman"/>
        </w:rPr>
      </w:pPr>
      <w:r w:rsidRPr="00BB4AF0">
        <w:rPr>
          <w:rFonts w:ascii="Times New Roman" w:hAnsi="Times New Roman" w:cs="Times New Roman"/>
        </w:rPr>
        <w:t>Fő feladatai</w:t>
      </w:r>
    </w:p>
    <w:p w14:paraId="55F0817E" w14:textId="5309DC1D" w:rsidR="00886642" w:rsidRPr="00BB4AF0" w:rsidRDefault="00886642" w:rsidP="00BB4AF0">
      <w:pPr>
        <w:pStyle w:val="Szvegtrzs"/>
        <w:spacing w:line="252" w:lineRule="exact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 xml:space="preserve">a) </w:t>
      </w:r>
      <w:r w:rsidR="00BB4AF0">
        <w:rPr>
          <w:sz w:val="24"/>
          <w:szCs w:val="24"/>
        </w:rPr>
        <w:t xml:space="preserve"> </w:t>
      </w:r>
      <w:r w:rsidRPr="00BB4AF0">
        <w:rPr>
          <w:sz w:val="24"/>
          <w:szCs w:val="24"/>
        </w:rPr>
        <w:t>Az irányítása alá tartozó szervek közötti vitás ügyekben konszenzus kialakítása.</w:t>
      </w:r>
    </w:p>
    <w:p w14:paraId="06A4AA00" w14:textId="063953D5" w:rsidR="00886642" w:rsidRPr="00BB4AF0" w:rsidRDefault="00886642" w:rsidP="00BB4AF0">
      <w:pPr>
        <w:pStyle w:val="Listaszerbekezds"/>
        <w:widowControl w:val="0"/>
        <w:numPr>
          <w:ilvl w:val="0"/>
          <w:numId w:val="4"/>
        </w:numPr>
        <w:tabs>
          <w:tab w:val="left" w:pos="1318"/>
          <w:tab w:val="left" w:pos="1320"/>
        </w:tabs>
        <w:autoSpaceDE w:val="0"/>
        <w:autoSpaceDN w:val="0"/>
        <w:spacing w:after="0" w:line="240" w:lineRule="auto"/>
        <w:ind w:right="170"/>
        <w:jc w:val="both"/>
        <w:rPr>
          <w:rFonts w:ascii="Times New Roman" w:eastAsia="Times New Roman" w:hAnsi="Times New Roman" w:cs="Times New Roman"/>
        </w:rPr>
      </w:pPr>
      <w:r w:rsidRPr="00BB4AF0">
        <w:rPr>
          <w:rFonts w:ascii="Times New Roman" w:eastAsia="Times New Roman" w:hAnsi="Times New Roman" w:cs="Times New Roman"/>
        </w:rPr>
        <w:t>A hozzá tartozó egységekben a munka- és tűzvédelmi előírások, a balesetvédelmi és foglalkoztatás-egészségügyi rendelkezések megtartásának ellenőrzése.</w:t>
      </w:r>
    </w:p>
    <w:p w14:paraId="761A72B3" w14:textId="01707A20" w:rsidR="00886642" w:rsidRPr="00BB4AF0" w:rsidRDefault="00886642" w:rsidP="00BB4AF0">
      <w:pPr>
        <w:pStyle w:val="Szvegtrzs"/>
        <w:tabs>
          <w:tab w:val="left" w:pos="1537"/>
          <w:tab w:val="left" w:pos="2015"/>
          <w:tab w:val="left" w:pos="3800"/>
          <w:tab w:val="left" w:pos="5514"/>
          <w:tab w:val="left" w:pos="7102"/>
          <w:tab w:val="left" w:pos="7520"/>
        </w:tabs>
        <w:spacing w:line="237" w:lineRule="auto"/>
        <w:ind w:left="851" w:right="175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c)</w:t>
      </w:r>
      <w:r w:rsidRPr="00BB4AF0">
        <w:rPr>
          <w:sz w:val="24"/>
          <w:szCs w:val="24"/>
        </w:rPr>
        <w:tab/>
        <w:t>A</w:t>
      </w:r>
      <w:r w:rsidRPr="00BB4AF0">
        <w:rPr>
          <w:sz w:val="24"/>
          <w:szCs w:val="24"/>
        </w:rPr>
        <w:tab/>
        <w:t>termelőeszközök</w:t>
      </w:r>
      <w:r w:rsidRPr="00BB4AF0">
        <w:rPr>
          <w:sz w:val="24"/>
          <w:szCs w:val="24"/>
        </w:rPr>
        <w:tab/>
        <w:t>rendeltetésszerű</w:t>
      </w:r>
      <w:r w:rsidRPr="00BB4AF0">
        <w:rPr>
          <w:sz w:val="24"/>
          <w:szCs w:val="24"/>
        </w:rPr>
        <w:tab/>
        <w:t>használatának,</w:t>
      </w:r>
      <w:r w:rsidRPr="00BB4AF0">
        <w:rPr>
          <w:sz w:val="24"/>
          <w:szCs w:val="24"/>
        </w:rPr>
        <w:tab/>
        <w:t>a</w:t>
      </w:r>
      <w:r w:rsidR="00BB4AF0">
        <w:rPr>
          <w:sz w:val="24"/>
          <w:szCs w:val="24"/>
        </w:rPr>
        <w:t xml:space="preserve"> </w:t>
      </w:r>
      <w:r w:rsidRPr="00BB4AF0">
        <w:rPr>
          <w:sz w:val="24"/>
          <w:szCs w:val="24"/>
        </w:rPr>
        <w:t>dolgozók foglalkoztatottságának ellenőrzése.</w:t>
      </w:r>
    </w:p>
    <w:p w14:paraId="6FAF3FC6" w14:textId="5FEF7BE2" w:rsidR="00886642" w:rsidRPr="00BB4AF0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d) Az éves beruházási terv teljesítését ellenőrzése, szükség esetén módosításának kezdeményezése.</w:t>
      </w:r>
    </w:p>
    <w:p w14:paraId="312E8DC9" w14:textId="32401842" w:rsidR="00886642" w:rsidRPr="00BB4AF0" w:rsidRDefault="00886642" w:rsidP="00BB4AF0">
      <w:pPr>
        <w:pStyle w:val="Szvegtrzs"/>
        <w:spacing w:line="250" w:lineRule="exact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e) A raktárak készletszintjének figyelemmel kísérése.</w:t>
      </w:r>
    </w:p>
    <w:p w14:paraId="62021F6D" w14:textId="1718ECC6" w:rsidR="00886642" w:rsidRPr="00BB4AF0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f) A belső szervezeti egységek által ellátott részletes feladatokat az osztály ügyrendje tartalmazza.</w:t>
      </w:r>
    </w:p>
    <w:p w14:paraId="6FD75D81" w14:textId="77777777" w:rsidR="00886642" w:rsidRPr="00BB4AF0" w:rsidRDefault="00886642" w:rsidP="00BB4AF0">
      <w:pPr>
        <w:pStyle w:val="Cmsor2"/>
        <w:numPr>
          <w:ilvl w:val="0"/>
          <w:numId w:val="3"/>
        </w:numPr>
        <w:tabs>
          <w:tab w:val="num" w:pos="360"/>
          <w:tab w:val="left" w:pos="553"/>
        </w:tabs>
        <w:spacing w:before="247"/>
        <w:ind w:left="0" w:hanging="3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5" w:name="_TOC_250015"/>
      <w:r w:rsidRPr="00BB4AF0">
        <w:rPr>
          <w:rFonts w:ascii="Times New Roman" w:hAnsi="Times New Roman" w:cs="Times New Roman"/>
          <w:spacing w:val="-2"/>
          <w:sz w:val="24"/>
          <w:szCs w:val="24"/>
        </w:rPr>
        <w:t xml:space="preserve">Titkársági </w:t>
      </w:r>
      <w:bookmarkEnd w:id="5"/>
      <w:r w:rsidRPr="00BB4AF0">
        <w:rPr>
          <w:rFonts w:ascii="Times New Roman" w:hAnsi="Times New Roman" w:cs="Times New Roman"/>
          <w:spacing w:val="-2"/>
          <w:sz w:val="24"/>
          <w:szCs w:val="24"/>
        </w:rPr>
        <w:t>Csoport</w:t>
      </w:r>
    </w:p>
    <w:p w14:paraId="634B226E" w14:textId="77777777" w:rsidR="00886642" w:rsidRPr="00BB4AF0" w:rsidRDefault="00886642" w:rsidP="00BB4AF0">
      <w:pPr>
        <w:pStyle w:val="Listaszerbekezds"/>
        <w:widowControl w:val="0"/>
        <w:tabs>
          <w:tab w:val="left" w:pos="284"/>
        </w:tabs>
        <w:autoSpaceDE w:val="0"/>
        <w:autoSpaceDN w:val="0"/>
        <w:spacing w:after="0" w:line="250" w:lineRule="exact"/>
        <w:ind w:left="819" w:hanging="819"/>
        <w:contextualSpacing w:val="0"/>
        <w:jc w:val="both"/>
        <w:rPr>
          <w:rFonts w:ascii="Times New Roman" w:hAnsi="Times New Roman" w:cs="Times New Roman"/>
        </w:rPr>
      </w:pPr>
      <w:r w:rsidRPr="00BB4AF0">
        <w:rPr>
          <w:rFonts w:ascii="Times New Roman" w:hAnsi="Times New Roman" w:cs="Times New Roman"/>
        </w:rPr>
        <w:t>Fő feladata:</w:t>
      </w:r>
    </w:p>
    <w:p w14:paraId="2C6C1383" w14:textId="250DA252" w:rsidR="00BB4AF0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a) ellátja a titkársági, ügykezelési tevékenységet, továbbá a területhez kapcsolt speciális feladatokat,</w:t>
      </w:r>
    </w:p>
    <w:p w14:paraId="7E6DF65D" w14:textId="7CA2CDAD" w:rsidR="00886642" w:rsidRPr="00BB4AF0" w:rsidRDefault="00BB4AF0" w:rsidP="00BB4AF0">
      <w:pPr>
        <w:pStyle w:val="Szvegtrzs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886642" w:rsidRPr="00BB4AF0">
        <w:rPr>
          <w:sz w:val="24"/>
          <w:szCs w:val="24"/>
        </w:rPr>
        <w:t>koordinálja és felügyeli az ügykezelési tevékenységet, valamint működteti a határidő figyelést,</w:t>
      </w:r>
    </w:p>
    <w:p w14:paraId="5B91399B" w14:textId="65EBE06D" w:rsidR="00886642" w:rsidRPr="00BB4AF0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c)</w:t>
      </w:r>
      <w:r w:rsidRPr="00BB4AF0">
        <w:rPr>
          <w:sz w:val="24"/>
          <w:szCs w:val="24"/>
        </w:rPr>
        <w:tab/>
      </w:r>
      <w:r w:rsidRPr="00BB4AF0">
        <w:rPr>
          <w:sz w:val="24"/>
          <w:szCs w:val="24"/>
        </w:rPr>
        <w:tab/>
        <w:t>koordinálja</w:t>
      </w:r>
      <w:r w:rsidRPr="00BB4AF0">
        <w:rPr>
          <w:sz w:val="24"/>
          <w:szCs w:val="24"/>
        </w:rPr>
        <w:tab/>
        <w:t>a</w:t>
      </w:r>
      <w:r w:rsidRPr="00BB4AF0">
        <w:rPr>
          <w:sz w:val="24"/>
          <w:szCs w:val="24"/>
        </w:rPr>
        <w:tab/>
        <w:t>belső</w:t>
      </w:r>
      <w:r w:rsidRPr="00BB4AF0">
        <w:rPr>
          <w:sz w:val="24"/>
          <w:szCs w:val="24"/>
        </w:rPr>
        <w:tab/>
        <w:t>szabályozási</w:t>
      </w:r>
      <w:r w:rsidRPr="00BB4AF0">
        <w:rPr>
          <w:sz w:val="24"/>
          <w:szCs w:val="24"/>
        </w:rPr>
        <w:tab/>
        <w:t>rendszert,</w:t>
      </w:r>
      <w:r w:rsidRPr="00BB4AF0">
        <w:rPr>
          <w:sz w:val="24"/>
          <w:szCs w:val="24"/>
        </w:rPr>
        <w:tab/>
        <w:t>nyilvántartja</w:t>
      </w:r>
      <w:r w:rsidRPr="00BB4AF0">
        <w:rPr>
          <w:sz w:val="24"/>
          <w:szCs w:val="24"/>
        </w:rPr>
        <w:tab/>
        <w:t>a</w:t>
      </w:r>
      <w:r w:rsidRPr="00BB4AF0">
        <w:rPr>
          <w:sz w:val="24"/>
          <w:szCs w:val="24"/>
        </w:rPr>
        <w:tab/>
        <w:t>hatályos szabályzatokat,</w:t>
      </w:r>
    </w:p>
    <w:p w14:paraId="6D5BD7D5" w14:textId="6BC7AAAF" w:rsidR="00886642" w:rsidRPr="00BB4AF0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d) munkaerő tervezése és munkaerő-gazdálkodás, be) a hatékony foglalkoztatás biztosítása,</w:t>
      </w:r>
    </w:p>
    <w:p w14:paraId="7773EF20" w14:textId="48DD45B2" w:rsidR="00886642" w:rsidRPr="00BB4AF0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f) munkaerő-felvétel és -elbocsátás előkészítése, bg) előírt nyilvántartások vezetése,</w:t>
      </w:r>
    </w:p>
    <w:p w14:paraId="35A99C6E" w14:textId="6E86EA74" w:rsidR="00886642" w:rsidRPr="00BB4AF0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h) munkaügyi statisztikák készítése,</w:t>
      </w:r>
    </w:p>
    <w:p w14:paraId="46E300E7" w14:textId="63E1F528" w:rsidR="00886642" w:rsidRPr="00BB4AF0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i) Társaság érdekeltségi rendszerének kidolgozása.</w:t>
      </w:r>
    </w:p>
    <w:p w14:paraId="0DA668B3" w14:textId="3BEF3C1D" w:rsidR="00886642" w:rsidRPr="00BB4AF0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j)</w:t>
      </w:r>
      <w:r w:rsidRPr="00BB4AF0">
        <w:rPr>
          <w:sz w:val="24"/>
          <w:szCs w:val="24"/>
        </w:rPr>
        <w:tab/>
      </w:r>
      <w:r w:rsidRPr="00BB4AF0">
        <w:rPr>
          <w:sz w:val="24"/>
          <w:szCs w:val="24"/>
        </w:rPr>
        <w:tab/>
        <w:t>Biztosítja</w:t>
      </w:r>
      <w:r w:rsidRPr="00BB4AF0">
        <w:rPr>
          <w:sz w:val="24"/>
          <w:szCs w:val="24"/>
        </w:rPr>
        <w:tab/>
        <w:t>az</w:t>
      </w:r>
      <w:r w:rsidRPr="00BB4AF0">
        <w:rPr>
          <w:sz w:val="24"/>
          <w:szCs w:val="24"/>
        </w:rPr>
        <w:tab/>
        <w:t>üzemeltetésre</w:t>
      </w:r>
      <w:r w:rsidRPr="00BB4AF0">
        <w:rPr>
          <w:sz w:val="24"/>
          <w:szCs w:val="24"/>
        </w:rPr>
        <w:tab/>
        <w:t>átadott</w:t>
      </w:r>
      <w:r w:rsidRPr="00BB4AF0">
        <w:rPr>
          <w:sz w:val="24"/>
          <w:szCs w:val="24"/>
        </w:rPr>
        <w:tab/>
        <w:t>rendszerhez</w:t>
      </w:r>
      <w:r w:rsidRPr="00BB4AF0">
        <w:rPr>
          <w:sz w:val="24"/>
          <w:szCs w:val="24"/>
        </w:rPr>
        <w:tab/>
        <w:t>kapcsolódóan</w:t>
      </w:r>
      <w:r w:rsidRPr="00BB4AF0">
        <w:rPr>
          <w:sz w:val="24"/>
          <w:szCs w:val="24"/>
        </w:rPr>
        <w:tab/>
        <w:t>előírt információszolgáltatás lehetőségét, elősegíti a munkavégzést.</w:t>
      </w:r>
    </w:p>
    <w:p w14:paraId="440B5925" w14:textId="0CB94DED" w:rsidR="00886642" w:rsidRDefault="00886642" w:rsidP="00BB4AF0">
      <w:pPr>
        <w:pStyle w:val="Szvegtrzs"/>
        <w:ind w:left="851" w:hanging="567"/>
        <w:jc w:val="both"/>
        <w:rPr>
          <w:sz w:val="24"/>
          <w:szCs w:val="24"/>
        </w:rPr>
      </w:pPr>
      <w:r w:rsidRPr="00BB4AF0">
        <w:rPr>
          <w:sz w:val="24"/>
          <w:szCs w:val="24"/>
        </w:rPr>
        <w:t>k) Felügyeli a rendszereket, folyamatosan fenntartja üzembiztonságukat, vezeti az előírt nyilvántartásokat.</w:t>
      </w:r>
    </w:p>
    <w:p w14:paraId="347E40F5" w14:textId="77777777" w:rsidR="008F2ADA" w:rsidRDefault="008F2ADA" w:rsidP="00BB4AF0">
      <w:pPr>
        <w:pStyle w:val="Szvegtrzs"/>
        <w:ind w:left="851" w:hanging="567"/>
        <w:jc w:val="both"/>
        <w:rPr>
          <w:sz w:val="24"/>
          <w:szCs w:val="24"/>
        </w:rPr>
      </w:pPr>
    </w:p>
    <w:p w14:paraId="051F7270" w14:textId="77777777" w:rsidR="008F2ADA" w:rsidRPr="00BB4AF0" w:rsidRDefault="008F2ADA" w:rsidP="00BB4AF0">
      <w:pPr>
        <w:pStyle w:val="Szvegtrzs"/>
        <w:ind w:left="851" w:hanging="567"/>
        <w:jc w:val="both"/>
        <w:rPr>
          <w:sz w:val="24"/>
          <w:szCs w:val="24"/>
        </w:rPr>
      </w:pPr>
    </w:p>
    <w:p w14:paraId="232DDD85" w14:textId="77777777" w:rsidR="00A558FA" w:rsidRPr="00A558FA" w:rsidRDefault="00A558FA" w:rsidP="00A558FA">
      <w:pPr>
        <w:pStyle w:val="Szvegtrzs"/>
        <w:spacing w:line="237" w:lineRule="auto"/>
        <w:ind w:left="709" w:right="177" w:hanging="425"/>
        <w:jc w:val="both"/>
        <w:rPr>
          <w:sz w:val="24"/>
          <w:szCs w:val="24"/>
        </w:rPr>
      </w:pPr>
    </w:p>
    <w:p w14:paraId="4E44E9A4" w14:textId="74D45260" w:rsidR="006C4DB1" w:rsidRPr="006C4DB1" w:rsidRDefault="006C4DB1" w:rsidP="006C4D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6C4DB1">
        <w:rPr>
          <w:rFonts w:ascii="Times New Roman" w:hAnsi="Times New Roman" w:cs="Times New Roman"/>
          <w:b/>
          <w:bCs/>
          <w:u w:val="single"/>
        </w:rPr>
        <w:lastRenderedPageBreak/>
        <w:t>A bv. gazdasági társaság vezetőinek és az egyes szervezeti egységek vezetőinek neve, beosztása, elérhetősége (telefon- és telefaxszáma, elektronikus levélcíme).</w:t>
      </w:r>
    </w:p>
    <w:p w14:paraId="142DD4EC" w14:textId="77777777" w:rsidR="006C4DB1" w:rsidRPr="00195140" w:rsidRDefault="006C4DB1" w:rsidP="006C4DB1">
      <w:pPr>
        <w:pStyle w:val="Listaszerbekezds"/>
        <w:spacing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lang w:eastAsia="hu-HU"/>
        </w:rPr>
      </w:pPr>
      <w:r w:rsidRPr="006C4DB1">
        <w:rPr>
          <w:rFonts w:ascii="Lato" w:eastAsia="Times New Roman" w:hAnsi="Lato" w:cs="Times New Roman"/>
          <w:b/>
          <w:bCs/>
          <w:color w:val="000000"/>
          <w:lang w:eastAsia="hu-HU"/>
        </w:rPr>
        <w:br/>
      </w:r>
      <w:r w:rsidRPr="00195140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Ügyvezető:</w:t>
      </w:r>
      <w:r w:rsidRPr="00195140">
        <w:rPr>
          <w:rFonts w:ascii="Times New Roman" w:eastAsia="Times New Roman" w:hAnsi="Times New Roman" w:cs="Times New Roman"/>
          <w:i/>
          <w:iCs/>
          <w:lang w:eastAsia="hu-HU"/>
        </w:rPr>
        <w:br/>
      </w:r>
    </w:p>
    <w:p w14:paraId="5456891F" w14:textId="3D4E30C9" w:rsidR="006C4DB1" w:rsidRPr="00195140" w:rsidRDefault="006C4DB1" w:rsidP="006C4DB1">
      <w:pPr>
        <w:pStyle w:val="Listaszerbekezds"/>
        <w:spacing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spacing w:val="2"/>
          <w:lang w:eastAsia="hu-HU"/>
        </w:rPr>
      </w:pPr>
      <w:r w:rsidRPr="00195140">
        <w:rPr>
          <w:rFonts w:ascii="Times New Roman" w:eastAsia="Times New Roman" w:hAnsi="Times New Roman" w:cs="Times New Roman"/>
          <w:b/>
          <w:bCs/>
          <w:lang w:eastAsia="hu-HU"/>
        </w:rPr>
        <w:t>Czirják Nándor, bv. alezredes</w:t>
      </w:r>
      <w:r w:rsidRPr="00195140">
        <w:rPr>
          <w:rFonts w:ascii="Times New Roman" w:eastAsia="Times New Roman" w:hAnsi="Times New Roman" w:cs="Times New Roman"/>
          <w:lang w:eastAsia="hu-HU"/>
        </w:rPr>
        <w:br/>
      </w: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t>telefon: </w:t>
      </w:r>
      <w:hyperlink r:id="rId11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+36 99 511 246</w:t>
        </w:r>
      </w:hyperlink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t>,</w:t>
      </w: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  <w:t>e-mail: </w:t>
      </w:r>
      <w:hyperlink r:id="rId12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titkarsag@skiparikft.hu</w:t>
        </w:r>
      </w:hyperlink>
    </w:p>
    <w:p w14:paraId="2E122F2D" w14:textId="77777777" w:rsidR="006C4DB1" w:rsidRPr="00195140" w:rsidRDefault="006C4DB1" w:rsidP="006C4DB1">
      <w:pPr>
        <w:pStyle w:val="Listaszerbekezds"/>
        <w:spacing w:after="100" w:afterAutospacing="1" w:line="240" w:lineRule="auto"/>
        <w:ind w:left="1080"/>
        <w:rPr>
          <w:rFonts w:ascii="Times New Roman" w:eastAsia="Times New Roman" w:hAnsi="Times New Roman" w:cs="Times New Roman"/>
          <w:lang w:eastAsia="hu-HU"/>
        </w:rPr>
      </w:pPr>
    </w:p>
    <w:p w14:paraId="49DEA2E9" w14:textId="77777777" w:rsidR="006C4DB1" w:rsidRPr="00195140" w:rsidRDefault="006C4DB1" w:rsidP="006C4DB1">
      <w:pPr>
        <w:pStyle w:val="Listaszerbekezds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195140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Ügyvezető helyettes:</w:t>
      </w:r>
    </w:p>
    <w:p w14:paraId="16D75004" w14:textId="00369AD6" w:rsidR="006C4DB1" w:rsidRPr="00195140" w:rsidRDefault="006C4DB1" w:rsidP="006C4DB1">
      <w:pPr>
        <w:pStyle w:val="Listaszerbekezds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lang w:eastAsia="hu-HU"/>
        </w:rPr>
      </w:pPr>
      <w:r w:rsidRPr="00195140">
        <w:rPr>
          <w:rFonts w:ascii="Times New Roman" w:eastAsia="Times New Roman" w:hAnsi="Times New Roman" w:cs="Times New Roman"/>
          <w:lang w:eastAsia="hu-HU"/>
        </w:rPr>
        <w:br/>
      </w:r>
      <w:r w:rsidRPr="00195140">
        <w:rPr>
          <w:rFonts w:ascii="Times New Roman" w:eastAsia="Times New Roman" w:hAnsi="Times New Roman" w:cs="Times New Roman"/>
          <w:b/>
          <w:bCs/>
          <w:lang w:eastAsia="hu-HU"/>
        </w:rPr>
        <w:t>Varga László, bv. őrnagy</w:t>
      </w:r>
      <w:r w:rsidRPr="00195140">
        <w:rPr>
          <w:rFonts w:ascii="Times New Roman" w:eastAsia="Times New Roman" w:hAnsi="Times New Roman" w:cs="Times New Roman"/>
          <w:b/>
          <w:bCs/>
          <w:lang w:eastAsia="hu-HU"/>
        </w:rPr>
        <w:br/>
      </w:r>
      <w:r w:rsidRPr="00195140">
        <w:rPr>
          <w:rFonts w:ascii="Times New Roman" w:eastAsia="Times New Roman" w:hAnsi="Times New Roman" w:cs="Times New Roman"/>
          <w:i/>
          <w:iCs/>
          <w:lang w:eastAsia="hu-HU"/>
        </w:rPr>
        <w:t>telefon: </w:t>
      </w:r>
      <w:hyperlink r:id="rId13" w:history="1">
        <w:r w:rsidRPr="00195140">
          <w:rPr>
            <w:rFonts w:ascii="Times New Roman" w:eastAsia="Times New Roman" w:hAnsi="Times New Roman" w:cs="Times New Roman"/>
            <w:i/>
            <w:iCs/>
            <w:lang w:eastAsia="hu-HU"/>
          </w:rPr>
          <w:t>+36 99 511 246</w:t>
        </w:r>
      </w:hyperlink>
      <w:r w:rsidRPr="00195140">
        <w:rPr>
          <w:rFonts w:ascii="Times New Roman" w:eastAsia="Times New Roman" w:hAnsi="Times New Roman" w:cs="Times New Roman"/>
          <w:i/>
          <w:iCs/>
          <w:lang w:eastAsia="hu-HU"/>
        </w:rPr>
        <w:t>,</w:t>
      </w:r>
      <w:r w:rsidRPr="00195140">
        <w:rPr>
          <w:rFonts w:ascii="Times New Roman" w:eastAsia="Times New Roman" w:hAnsi="Times New Roman" w:cs="Times New Roman"/>
          <w:i/>
          <w:iCs/>
          <w:lang w:eastAsia="hu-HU"/>
        </w:rPr>
        <w:br/>
        <w:t>e-mail: </w:t>
      </w:r>
      <w:hyperlink r:id="rId14" w:history="1">
        <w:r w:rsidRPr="00195140">
          <w:rPr>
            <w:rFonts w:ascii="Times New Roman" w:eastAsia="Times New Roman" w:hAnsi="Times New Roman" w:cs="Times New Roman"/>
            <w:i/>
            <w:iCs/>
            <w:lang w:eastAsia="hu-HU"/>
          </w:rPr>
          <w:t>titkarsag@skiparikft.hu</w:t>
        </w:r>
      </w:hyperlink>
    </w:p>
    <w:p w14:paraId="5134B5DC" w14:textId="77777777" w:rsidR="006C4DB1" w:rsidRPr="00195140" w:rsidRDefault="006C4DB1" w:rsidP="006C4DB1">
      <w:pPr>
        <w:pStyle w:val="Listaszerbekezds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lang w:eastAsia="hu-HU"/>
        </w:rPr>
      </w:pPr>
    </w:p>
    <w:p w14:paraId="7E70992A" w14:textId="77777777" w:rsidR="006C4DB1" w:rsidRPr="00195140" w:rsidRDefault="006C4DB1" w:rsidP="006C4DB1">
      <w:pPr>
        <w:pStyle w:val="Listaszerbekezds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lang w:eastAsia="hu-HU"/>
        </w:rPr>
      </w:pPr>
      <w:r w:rsidRPr="00195140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Logisztikai és üzemfenntartási osztály:</w:t>
      </w:r>
    </w:p>
    <w:p w14:paraId="5D25768E" w14:textId="6E319010" w:rsidR="006C4DB1" w:rsidRPr="00195140" w:rsidRDefault="006C4DB1" w:rsidP="006C4DB1">
      <w:pPr>
        <w:pStyle w:val="Listaszerbekezds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lang w:eastAsia="hu-HU"/>
        </w:rPr>
      </w:pPr>
      <w:r w:rsidRPr="00195140">
        <w:rPr>
          <w:rFonts w:ascii="Times New Roman" w:eastAsia="Times New Roman" w:hAnsi="Times New Roman" w:cs="Times New Roman"/>
          <w:b/>
          <w:bCs/>
          <w:lang w:eastAsia="hu-HU"/>
        </w:rPr>
        <w:br/>
      </w:r>
      <w:r w:rsidRPr="00195140">
        <w:rPr>
          <w:rFonts w:ascii="Times New Roman" w:eastAsia="Times New Roman" w:hAnsi="Times New Roman" w:cs="Times New Roman"/>
          <w:b/>
          <w:bCs/>
          <w:spacing w:val="2"/>
          <w:lang w:eastAsia="hu-HU"/>
        </w:rPr>
        <w:t>Utassy Balázs, bv. zászlós, kapcsolattartó</w:t>
      </w:r>
      <w:r w:rsidRPr="00195140">
        <w:rPr>
          <w:rFonts w:ascii="Times New Roman" w:eastAsia="Times New Roman" w:hAnsi="Times New Roman" w:cs="Times New Roman"/>
          <w:spacing w:val="2"/>
          <w:lang w:eastAsia="hu-HU"/>
        </w:rPr>
        <w:br/>
      </w: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t>telefon: </w:t>
      </w:r>
      <w:hyperlink r:id="rId15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+36 99 511 245</w:t>
        </w:r>
      </w:hyperlink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t>, </w:t>
      </w:r>
      <w:hyperlink r:id="rId16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+36302160352</w:t>
        </w:r>
      </w:hyperlink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  <w:t>e-mail: </w:t>
      </w:r>
      <w:hyperlink r:id="rId17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shd w:val="clear" w:color="auto" w:fill="FFFFFF"/>
            <w:lang w:eastAsia="hu-HU"/>
          </w:rPr>
          <w:t>skipari@skiparikft.hu</w:t>
        </w:r>
      </w:hyperlink>
    </w:p>
    <w:p w14:paraId="0035DCAF" w14:textId="77777777" w:rsidR="006C4DB1" w:rsidRPr="00195140" w:rsidRDefault="006C4DB1" w:rsidP="006C4DB1">
      <w:pPr>
        <w:pStyle w:val="Szvegtrzsbehzssal21"/>
        <w:tabs>
          <w:tab w:val="left" w:pos="1310"/>
        </w:tabs>
        <w:snapToGrid w:val="0"/>
        <w:ind w:left="0" w:firstLine="0"/>
        <w:jc w:val="left"/>
        <w:rPr>
          <w:b/>
          <w:bCs/>
          <w:szCs w:val="24"/>
          <w:lang w:eastAsia="hu-HU"/>
        </w:rPr>
      </w:pPr>
      <w:r w:rsidRPr="00195140">
        <w:rPr>
          <w:b/>
          <w:bCs/>
          <w:i/>
          <w:iCs/>
          <w:kern w:val="2"/>
          <w:szCs w:val="24"/>
          <w:lang w:eastAsia="hu-HU"/>
          <w14:ligatures w14:val="standardContextual"/>
        </w:rPr>
        <w:t xml:space="preserve">                 Kereskedelmi csoport</w:t>
      </w:r>
      <w:r w:rsidRPr="00195140">
        <w:rPr>
          <w:b/>
          <w:bCs/>
          <w:szCs w:val="24"/>
          <w:lang w:eastAsia="hu-HU"/>
        </w:rPr>
        <w:t>:</w:t>
      </w:r>
    </w:p>
    <w:p w14:paraId="43AC17FE" w14:textId="7F3184F6" w:rsidR="006C4DB1" w:rsidRPr="00195140" w:rsidRDefault="006C4DB1" w:rsidP="006C4DB1">
      <w:pPr>
        <w:pStyle w:val="Szvegtrzsbehzssal21"/>
        <w:tabs>
          <w:tab w:val="left" w:pos="1310"/>
        </w:tabs>
        <w:snapToGrid w:val="0"/>
        <w:ind w:left="0" w:firstLine="0"/>
        <w:jc w:val="left"/>
        <w:rPr>
          <w:b/>
          <w:bCs/>
          <w:szCs w:val="24"/>
        </w:rPr>
      </w:pPr>
      <w:r w:rsidRPr="00195140">
        <w:rPr>
          <w:b/>
          <w:bCs/>
          <w:szCs w:val="24"/>
          <w:lang w:eastAsia="hu-HU"/>
        </w:rPr>
        <w:br/>
      </w:r>
      <w:r w:rsidRPr="00195140">
        <w:rPr>
          <w:szCs w:val="24"/>
        </w:rPr>
        <w:t xml:space="preserve">                  </w:t>
      </w:r>
      <w:r w:rsidRPr="00195140">
        <w:rPr>
          <w:b/>
          <w:bCs/>
          <w:szCs w:val="24"/>
        </w:rPr>
        <w:t>Rákócziné Horváth Tímea kereskedelmi munkatárs</w:t>
      </w:r>
    </w:p>
    <w:p w14:paraId="48FB7B76" w14:textId="77777777" w:rsidR="006C4DB1" w:rsidRPr="00195140" w:rsidRDefault="006C4DB1" w:rsidP="006C4DB1">
      <w:pPr>
        <w:pStyle w:val="Szvegtrzsbehzssal21"/>
        <w:tabs>
          <w:tab w:val="left" w:pos="1310"/>
        </w:tabs>
        <w:snapToGrid w:val="0"/>
        <w:ind w:left="0" w:firstLine="0"/>
        <w:jc w:val="left"/>
        <w:rPr>
          <w:b/>
          <w:bCs/>
          <w:szCs w:val="24"/>
        </w:rPr>
      </w:pPr>
    </w:p>
    <w:p w14:paraId="3C2148EF" w14:textId="5862EA98" w:rsidR="006C4DB1" w:rsidRPr="00195140" w:rsidRDefault="006C4DB1" w:rsidP="006C4DB1">
      <w:pPr>
        <w:pStyle w:val="Szvegtrzsbehzssal21"/>
        <w:tabs>
          <w:tab w:val="left" w:pos="1310"/>
        </w:tabs>
        <w:snapToGrid w:val="0"/>
        <w:rPr>
          <w:szCs w:val="24"/>
        </w:rPr>
      </w:pPr>
      <w:r w:rsidRPr="00195140">
        <w:rPr>
          <w:szCs w:val="24"/>
        </w:rPr>
        <w:tab/>
        <w:t xml:space="preserve">         Telefonszám: </w:t>
      </w:r>
      <w:hyperlink r:id="rId18" w:history="1">
        <w:r w:rsidR="00195140" w:rsidRPr="00195140">
          <w:rPr>
            <w:szCs w:val="24"/>
            <w:lang w:eastAsia="hu-HU"/>
          </w:rPr>
          <w:t>+36 99 511 247</w:t>
        </w:r>
      </w:hyperlink>
      <w:r w:rsidR="00195140" w:rsidRPr="00195140">
        <w:rPr>
          <w:szCs w:val="24"/>
          <w:lang w:eastAsia="hu-HU"/>
        </w:rPr>
        <w:t> ; </w:t>
      </w:r>
      <w:hyperlink r:id="rId19" w:history="1">
        <w:r w:rsidR="00195140" w:rsidRPr="00195140">
          <w:rPr>
            <w:szCs w:val="24"/>
            <w:lang w:eastAsia="hu-HU"/>
          </w:rPr>
          <w:t>+36302292501</w:t>
        </w:r>
      </w:hyperlink>
    </w:p>
    <w:p w14:paraId="63F7D49C" w14:textId="36F2DF79" w:rsidR="006C4DB1" w:rsidRPr="00195140" w:rsidRDefault="006C4DB1" w:rsidP="006C4DB1">
      <w:pPr>
        <w:pStyle w:val="Szvegtrzsbehzssal21"/>
        <w:tabs>
          <w:tab w:val="left" w:pos="1310"/>
        </w:tabs>
        <w:rPr>
          <w:i/>
          <w:iCs/>
          <w:spacing w:val="2"/>
          <w:kern w:val="2"/>
          <w:szCs w:val="24"/>
          <w:shd w:val="clear" w:color="auto" w:fill="FFFFFF"/>
          <w:lang w:eastAsia="hu-HU"/>
          <w14:ligatures w14:val="standardContextual"/>
        </w:rPr>
      </w:pPr>
      <w:r w:rsidRPr="00195140">
        <w:rPr>
          <w:szCs w:val="24"/>
        </w:rPr>
        <w:tab/>
        <w:t xml:space="preserve">         E-mail cím: </w:t>
      </w:r>
      <w:hyperlink r:id="rId20" w:history="1">
        <w:r w:rsidRPr="00195140">
          <w:rPr>
            <w:i/>
            <w:iCs/>
            <w:spacing w:val="2"/>
            <w:kern w:val="2"/>
            <w:shd w:val="clear" w:color="auto" w:fill="FFFFFF"/>
            <w:lang w:eastAsia="hu-HU"/>
            <w14:ligatures w14:val="standardContextual"/>
          </w:rPr>
          <w:t>kereskedelem@skiparikft.hu</w:t>
        </w:r>
      </w:hyperlink>
    </w:p>
    <w:p w14:paraId="7A2E61AF" w14:textId="77777777" w:rsidR="00195140" w:rsidRPr="00195140" w:rsidRDefault="00195140" w:rsidP="006C4DB1">
      <w:pPr>
        <w:pStyle w:val="Szvegtrzsbehzssal21"/>
        <w:tabs>
          <w:tab w:val="left" w:pos="1310"/>
        </w:tabs>
        <w:rPr>
          <w:i/>
          <w:iCs/>
          <w:spacing w:val="2"/>
          <w:kern w:val="2"/>
          <w:szCs w:val="24"/>
          <w:shd w:val="clear" w:color="auto" w:fill="FFFFFF"/>
          <w:lang w:eastAsia="hu-HU"/>
          <w14:ligatures w14:val="standardContextual"/>
        </w:rPr>
      </w:pPr>
    </w:p>
    <w:p w14:paraId="57A22E1F" w14:textId="77777777" w:rsidR="00195140" w:rsidRPr="00195140" w:rsidRDefault="006C4DB1" w:rsidP="00195140">
      <w:pPr>
        <w:pStyle w:val="Listaszerbekezds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spacing w:val="2"/>
          <w:lang w:eastAsia="hu-HU"/>
        </w:rPr>
      </w:pPr>
      <w:r w:rsidRPr="00195140">
        <w:rPr>
          <w:rFonts w:ascii="Times New Roman" w:eastAsia="Times New Roman" w:hAnsi="Times New Roman" w:cs="Times New Roman"/>
          <w:b/>
          <w:bCs/>
          <w:i/>
          <w:iCs/>
          <w:spacing w:val="2"/>
          <w:shd w:val="clear" w:color="auto" w:fill="FFFFFF"/>
          <w:lang w:eastAsia="hu-HU"/>
        </w:rPr>
        <w:t>Pénzügyi- és számviteli csoport:</w:t>
      </w:r>
    </w:p>
    <w:p w14:paraId="5B69B059" w14:textId="60668250" w:rsidR="006C4DB1" w:rsidRPr="00195140" w:rsidRDefault="006C4DB1" w:rsidP="00195140">
      <w:pPr>
        <w:pStyle w:val="Listaszerbekezds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spacing w:val="2"/>
          <w:lang w:eastAsia="hu-HU"/>
        </w:rPr>
      </w:pP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</w:r>
      <w:r w:rsidRPr="00195140">
        <w:rPr>
          <w:rFonts w:ascii="Times New Roman" w:eastAsia="Times New Roman" w:hAnsi="Times New Roman" w:cs="Times New Roman"/>
          <w:b/>
          <w:bCs/>
          <w:spacing w:val="2"/>
          <w:lang w:eastAsia="hu-HU"/>
        </w:rPr>
        <w:t>Németh Andrea bv. őrgy. pénzügyi vezető</w:t>
      </w: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  <w:t>telefon: </w:t>
      </w:r>
      <w:hyperlink r:id="rId21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+36 99 511 249</w:t>
        </w:r>
      </w:hyperlink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t>, </w:t>
      </w:r>
      <w:hyperlink r:id="rId22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+36 99 511 530 - 1064101 mellék</w:t>
        </w:r>
      </w:hyperlink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t>; </w:t>
      </w:r>
      <w:hyperlink r:id="rId23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+36302578562</w:t>
        </w:r>
      </w:hyperlink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  <w:t>e-mail: </w:t>
      </w:r>
      <w:hyperlink r:id="rId24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szamvitel@skiparikft.hu</w:t>
        </w:r>
      </w:hyperlink>
    </w:p>
    <w:p w14:paraId="692CAE9A" w14:textId="77777777" w:rsidR="00195140" w:rsidRPr="00195140" w:rsidRDefault="00195140" w:rsidP="00195140">
      <w:pPr>
        <w:pStyle w:val="Listaszerbekezds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spacing w:val="2"/>
          <w:lang w:eastAsia="hu-HU"/>
        </w:rPr>
      </w:pPr>
    </w:p>
    <w:p w14:paraId="729B2C72" w14:textId="77777777" w:rsidR="00195140" w:rsidRPr="00195140" w:rsidRDefault="006C4DB1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pacing w:val="2"/>
          <w:lang w:eastAsia="hu-HU"/>
        </w:rPr>
      </w:pPr>
      <w:r w:rsidRPr="00195140">
        <w:rPr>
          <w:rFonts w:ascii="Times New Roman" w:eastAsia="Times New Roman" w:hAnsi="Times New Roman" w:cs="Times New Roman"/>
          <w:b/>
          <w:bCs/>
          <w:i/>
          <w:iCs/>
          <w:spacing w:val="2"/>
          <w:lang w:eastAsia="hu-HU"/>
        </w:rPr>
        <w:t>Szombathelyi Regionális és Higiéniás mosodavezető</w:t>
      </w:r>
    </w:p>
    <w:p w14:paraId="009F219A" w14:textId="31D92632" w:rsidR="006C4DB1" w:rsidRPr="00195140" w:rsidRDefault="006C4DB1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spacing w:val="2"/>
          <w:lang w:eastAsia="hu-HU"/>
        </w:rPr>
      </w:pP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</w:r>
      <w:r w:rsidRPr="00195140">
        <w:rPr>
          <w:rFonts w:ascii="Times New Roman" w:eastAsia="Times New Roman" w:hAnsi="Times New Roman" w:cs="Times New Roman"/>
          <w:b/>
          <w:bCs/>
          <w:spacing w:val="2"/>
          <w:lang w:eastAsia="hu-HU"/>
        </w:rPr>
        <w:t>Fülöp Csaba István, mosoda-vezető</w:t>
      </w: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  <w:t>telefon: </w:t>
      </w:r>
      <w:hyperlink r:id="rId25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+36 94 516 716</w:t>
        </w:r>
      </w:hyperlink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t>,</w:t>
      </w: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  <w:t>e-mail: </w:t>
      </w:r>
      <w:hyperlink r:id="rId26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mosoda9700@gmail.com</w:t>
        </w:r>
      </w:hyperlink>
    </w:p>
    <w:p w14:paraId="481AB341" w14:textId="77777777" w:rsidR="00195140" w:rsidRPr="00195140" w:rsidRDefault="00195140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spacing w:val="2"/>
          <w:lang w:eastAsia="hu-HU"/>
        </w:rPr>
      </w:pPr>
    </w:p>
    <w:p w14:paraId="69EF7DF2" w14:textId="77777777" w:rsidR="00195140" w:rsidRPr="00195140" w:rsidRDefault="006C4DB1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pacing w:val="2"/>
          <w:lang w:eastAsia="hu-HU"/>
        </w:rPr>
      </w:pPr>
      <w:r w:rsidRPr="00195140">
        <w:rPr>
          <w:rFonts w:ascii="Times New Roman" w:eastAsia="Times New Roman" w:hAnsi="Times New Roman" w:cs="Times New Roman"/>
          <w:b/>
          <w:bCs/>
          <w:i/>
          <w:iCs/>
          <w:spacing w:val="2"/>
          <w:lang w:eastAsia="hu-HU"/>
        </w:rPr>
        <w:t>Adatvédelmi tisztviselő</w:t>
      </w:r>
    </w:p>
    <w:p w14:paraId="16CC7EF1" w14:textId="77777777" w:rsidR="00E14EA5" w:rsidRDefault="006C4DB1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spacing w:val="2"/>
          <w:lang w:eastAsia="hu-HU"/>
        </w:rPr>
      </w:pP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  <w:t>Hargittay és Társai Ügyvédi Iroda</w:t>
      </w:r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br/>
        <w:t>telefon: </w:t>
      </w:r>
      <w:hyperlink r:id="rId27" w:history="1">
        <w:r w:rsidRPr="00195140">
          <w:rPr>
            <w:rFonts w:ascii="Times New Roman" w:eastAsia="Times New Roman" w:hAnsi="Times New Roman" w:cs="Times New Roman"/>
            <w:i/>
            <w:iCs/>
            <w:spacing w:val="2"/>
            <w:lang w:eastAsia="hu-HU"/>
          </w:rPr>
          <w:t>+</w:t>
        </w:r>
      </w:hyperlink>
      <w:r w:rsidRPr="00195140">
        <w:rPr>
          <w:rFonts w:ascii="Times New Roman" w:eastAsia="Times New Roman" w:hAnsi="Times New Roman" w:cs="Times New Roman"/>
          <w:i/>
          <w:iCs/>
          <w:spacing w:val="2"/>
          <w:lang w:eastAsia="hu-HU"/>
        </w:rPr>
        <w:t>36 1 445-2940</w:t>
      </w:r>
    </w:p>
    <w:p w14:paraId="73D8B2A9" w14:textId="186BD868" w:rsidR="006C4DB1" w:rsidRDefault="006C4DB1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pacing w:val="2"/>
          <w:lang w:eastAsia="hu-HU"/>
        </w:rPr>
      </w:pPr>
    </w:p>
    <w:p w14:paraId="1CB79CEF" w14:textId="77777777" w:rsidR="005619D7" w:rsidRDefault="005619D7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pacing w:val="2"/>
          <w:lang w:eastAsia="hu-HU"/>
        </w:rPr>
      </w:pPr>
    </w:p>
    <w:p w14:paraId="31EA1A80" w14:textId="77777777" w:rsidR="005619D7" w:rsidRDefault="005619D7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pacing w:val="2"/>
          <w:lang w:eastAsia="hu-HU"/>
        </w:rPr>
      </w:pPr>
    </w:p>
    <w:p w14:paraId="23E46228" w14:textId="77777777" w:rsidR="005619D7" w:rsidRDefault="005619D7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pacing w:val="2"/>
          <w:lang w:eastAsia="hu-HU"/>
        </w:rPr>
      </w:pPr>
    </w:p>
    <w:p w14:paraId="243E88BD" w14:textId="77777777" w:rsidR="005619D7" w:rsidRDefault="005619D7" w:rsidP="00195140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eastAsia="Times New Roman" w:hAnsi="Times New Roman" w:cs="Times New Roman"/>
          <w:i/>
          <w:iCs/>
          <w:color w:val="000000"/>
          <w:spacing w:val="2"/>
          <w:lang w:eastAsia="hu-HU"/>
        </w:rPr>
      </w:pPr>
    </w:p>
    <w:p w14:paraId="30BE3D94" w14:textId="0D4D3301" w:rsidR="00476532" w:rsidRDefault="00476532" w:rsidP="00476532">
      <w:pPr>
        <w:pStyle w:val="Listaszerbekezds"/>
        <w:numPr>
          <w:ilvl w:val="0"/>
          <w:numId w:val="1"/>
        </w:numPr>
        <w:shd w:val="clear" w:color="auto" w:fill="FFFFFF"/>
        <w:spacing w:before="480" w:after="100" w:afterAutospacing="1" w:line="240" w:lineRule="auto"/>
        <w:rPr>
          <w:rFonts w:ascii="Times New Roman" w:hAnsi="Times New Roman" w:cs="Times New Roman"/>
          <w:b/>
          <w:bCs/>
          <w:u w:val="single"/>
        </w:rPr>
      </w:pPr>
      <w:r w:rsidRPr="00476532">
        <w:rPr>
          <w:rFonts w:ascii="Times New Roman" w:hAnsi="Times New Roman" w:cs="Times New Roman"/>
          <w:b/>
          <w:bCs/>
          <w:u w:val="single"/>
        </w:rPr>
        <w:lastRenderedPageBreak/>
        <w:t>A bv. gazdasági társaságon belül illetékes ügyfélkapcsolati vezető neve,</w:t>
      </w:r>
    </w:p>
    <w:p w14:paraId="373E88DC" w14:textId="34155081" w:rsidR="00476532" w:rsidRPr="00476532" w:rsidRDefault="00476532" w:rsidP="00476532">
      <w:pPr>
        <w:pStyle w:val="Listaszerbekezds"/>
        <w:shd w:val="clear" w:color="auto" w:fill="FFFFFF"/>
        <w:spacing w:before="480" w:after="100" w:afterAutospacing="1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  <w:r w:rsidRPr="00476532">
        <w:rPr>
          <w:rFonts w:ascii="Times New Roman" w:hAnsi="Times New Roman" w:cs="Times New Roman"/>
          <w:b/>
          <w:bCs/>
          <w:u w:val="single"/>
        </w:rPr>
        <w:t>elérhetősége (telefon- és telefaxszáma, elektronikus levélcíme) és az ügyfélfogadási rend.</w:t>
      </w:r>
    </w:p>
    <w:p w14:paraId="33A2DE36" w14:textId="4E1ADF0B" w:rsidR="00E14EA5" w:rsidRPr="00E14EA5" w:rsidRDefault="00E14EA5" w:rsidP="00E14EA5">
      <w:pPr>
        <w:spacing w:after="0" w:line="240" w:lineRule="auto"/>
        <w:ind w:left="1140" w:right="150"/>
        <w:jc w:val="both"/>
        <w:rPr>
          <w:rFonts w:ascii="Times New Roman" w:hAnsi="Times New Roman" w:cs="Times New Roman"/>
          <w:sz w:val="24"/>
          <w:szCs w:val="24"/>
        </w:rPr>
      </w:pPr>
      <w:r w:rsidRPr="00E14EA5">
        <w:rPr>
          <w:rFonts w:ascii="Times New Roman" w:hAnsi="Times New Roman" w:cs="Times New Roman"/>
          <w:sz w:val="24"/>
          <w:szCs w:val="24"/>
        </w:rPr>
        <w:t xml:space="preserve">Sopronkőhidai Ipari és Szolgáltató Korlátolt Felelősségű Társaság esetében nem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EA5">
        <w:rPr>
          <w:rFonts w:ascii="Times New Roman" w:hAnsi="Times New Roman" w:cs="Times New Roman"/>
          <w:sz w:val="24"/>
          <w:szCs w:val="24"/>
        </w:rPr>
        <w:t xml:space="preserve">releváns. </w:t>
      </w:r>
    </w:p>
    <w:p w14:paraId="7FF101D6" w14:textId="77777777" w:rsidR="006C4DB1" w:rsidRDefault="006C4DB1" w:rsidP="006C4DB1">
      <w:pPr>
        <w:pStyle w:val="Listaszerbekezds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0D85B67D" w14:textId="741E9071" w:rsidR="00600714" w:rsidRDefault="00600714" w:rsidP="006007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600714">
        <w:rPr>
          <w:rFonts w:ascii="Times New Roman" w:hAnsi="Times New Roman" w:cs="Times New Roman"/>
          <w:b/>
          <w:bCs/>
          <w:u w:val="single"/>
        </w:rPr>
        <w:t>A bv. gazdasági társaság irányítása, felügyelete vagy ellenőrzése alatt álló, vagy alárendeltségében működő más közfeladatot ellátó szervek megnevezése, és 1. pontban meghatározott adatai.</w:t>
      </w:r>
    </w:p>
    <w:p w14:paraId="278C99BC" w14:textId="77777777" w:rsidR="00600714" w:rsidRDefault="00600714" w:rsidP="00600714">
      <w:pPr>
        <w:pStyle w:val="Listaszerbekezds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53369C5A" w14:textId="77777777" w:rsidR="00600714" w:rsidRPr="00E14EA5" w:rsidRDefault="00600714" w:rsidP="00600714">
      <w:pPr>
        <w:spacing w:after="0" w:line="240" w:lineRule="auto"/>
        <w:ind w:left="1140" w:right="150"/>
        <w:jc w:val="both"/>
        <w:rPr>
          <w:rFonts w:ascii="Times New Roman" w:hAnsi="Times New Roman" w:cs="Times New Roman"/>
          <w:sz w:val="24"/>
          <w:szCs w:val="24"/>
        </w:rPr>
      </w:pPr>
      <w:r w:rsidRPr="00E14EA5">
        <w:rPr>
          <w:rFonts w:ascii="Times New Roman" w:hAnsi="Times New Roman" w:cs="Times New Roman"/>
          <w:sz w:val="24"/>
          <w:szCs w:val="24"/>
        </w:rPr>
        <w:t xml:space="preserve">Sopronkőhidai Ipari és Szolgáltató Korlátolt Felelősségű Társaság esetében nem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EA5">
        <w:rPr>
          <w:rFonts w:ascii="Times New Roman" w:hAnsi="Times New Roman" w:cs="Times New Roman"/>
          <w:sz w:val="24"/>
          <w:szCs w:val="24"/>
        </w:rPr>
        <w:t xml:space="preserve">releváns. </w:t>
      </w:r>
    </w:p>
    <w:p w14:paraId="0C48782A" w14:textId="77777777" w:rsidR="00600714" w:rsidRDefault="00600714" w:rsidP="00600714">
      <w:pPr>
        <w:pStyle w:val="Listaszerbekezds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2121837F" w14:textId="7CF8453F" w:rsidR="00296354" w:rsidRPr="00111F6C" w:rsidRDefault="00296354" w:rsidP="0029635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296354">
        <w:rPr>
          <w:rFonts w:ascii="Times New Roman" w:hAnsi="Times New Roman" w:cs="Times New Roman"/>
          <w:b/>
          <w:bCs/>
          <w:u w:val="single"/>
        </w:rPr>
        <w:t>A bv. gazdasági társaság felettes, illetve felügyeleti szervének, hatósági döntései tekintetében a fellebbezés elbírálására jogosult szervnek, ennek hiányában a közfeladatot ellátó szerv felett törvényességi ellenőrzést gyakorló szervnek az 1. pontban meghatározott adatai</w:t>
      </w:r>
      <w:r w:rsidRPr="005D5FE2">
        <w:rPr>
          <w:rFonts w:ascii="Times New Roman" w:hAnsi="Times New Roman" w:cs="Times New Roman"/>
        </w:rPr>
        <w:t>.</w:t>
      </w:r>
    </w:p>
    <w:p w14:paraId="3DBCF40C" w14:textId="77777777" w:rsidR="00111F6C" w:rsidRDefault="00111F6C" w:rsidP="00111F6C">
      <w:pPr>
        <w:pStyle w:val="Listaszerbekezds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23A3E004" w14:textId="79F13A34" w:rsidR="00111F6C" w:rsidRDefault="00111F6C" w:rsidP="00111F6C">
      <w:pPr>
        <w:pStyle w:val="Listaszerbekezds"/>
        <w:ind w:left="1080"/>
        <w:rPr>
          <w:rFonts w:ascii="Times New Roman" w:hAnsi="Times New Roman" w:cs="Times New Roman"/>
        </w:rPr>
      </w:pPr>
      <w:r w:rsidRPr="00111F6C">
        <w:rPr>
          <w:rFonts w:ascii="Times New Roman" w:hAnsi="Times New Roman" w:cs="Times New Roman"/>
          <w:b/>
          <w:bCs/>
        </w:rPr>
        <w:t>Büntetés-végrehajtás Országos Parancsnoksága</w:t>
      </w:r>
      <w:r w:rsidRPr="00111F6C">
        <w:rPr>
          <w:rFonts w:ascii="Times New Roman" w:hAnsi="Times New Roman" w:cs="Times New Roman"/>
        </w:rPr>
        <w:br/>
        <w:t>1054 Budapest, Steindl Imre u. 8.</w:t>
      </w:r>
      <w:r w:rsidRPr="00111F6C">
        <w:rPr>
          <w:rFonts w:ascii="Times New Roman" w:hAnsi="Times New Roman" w:cs="Times New Roman"/>
        </w:rPr>
        <w:br/>
        <w:t>Postacím: 1245 Budapest, Pf. 1046</w:t>
      </w:r>
      <w:r w:rsidRPr="00111F6C">
        <w:rPr>
          <w:rFonts w:ascii="Times New Roman" w:hAnsi="Times New Roman" w:cs="Times New Roman"/>
        </w:rPr>
        <w:br/>
        <w:t>Központi hívószám: 06/1/301-8100</w:t>
      </w:r>
      <w:r w:rsidRPr="00111F6C">
        <w:rPr>
          <w:rFonts w:ascii="Times New Roman" w:hAnsi="Times New Roman" w:cs="Times New Roman"/>
        </w:rPr>
        <w:br/>
        <w:t>Központi nyilvántartó: 06/1/260-2011</w:t>
      </w:r>
    </w:p>
    <w:p w14:paraId="5C488C20" w14:textId="77777777" w:rsidR="00111F6C" w:rsidRDefault="00111F6C" w:rsidP="00111F6C">
      <w:pPr>
        <w:pStyle w:val="Listaszerbekezds"/>
        <w:ind w:left="1080"/>
        <w:rPr>
          <w:rFonts w:ascii="Times New Roman" w:hAnsi="Times New Roman" w:cs="Times New Roman"/>
        </w:rPr>
      </w:pPr>
    </w:p>
    <w:p w14:paraId="56D56A58" w14:textId="77777777" w:rsidR="00111F6C" w:rsidRPr="00111F6C" w:rsidRDefault="00111F6C" w:rsidP="00111F6C">
      <w:pPr>
        <w:pStyle w:val="Listaszerbekezds"/>
        <w:ind w:left="1080"/>
        <w:rPr>
          <w:rFonts w:ascii="Times New Roman" w:hAnsi="Times New Roman" w:cs="Times New Roman"/>
          <w:b/>
          <w:bCs/>
        </w:rPr>
      </w:pPr>
      <w:r w:rsidRPr="00111F6C">
        <w:rPr>
          <w:rFonts w:ascii="Times New Roman" w:hAnsi="Times New Roman" w:cs="Times New Roman"/>
          <w:b/>
          <w:bCs/>
        </w:rPr>
        <w:t>Belügyminisztérium</w:t>
      </w:r>
    </w:p>
    <w:p w14:paraId="545D9AA5" w14:textId="79C19669" w:rsidR="00111F6C" w:rsidRPr="00111F6C" w:rsidRDefault="00111F6C" w:rsidP="00111F6C">
      <w:pPr>
        <w:pStyle w:val="Listaszerbekezds"/>
        <w:ind w:left="1080"/>
        <w:rPr>
          <w:rFonts w:ascii="Times New Roman" w:hAnsi="Times New Roman" w:cs="Times New Roman"/>
        </w:rPr>
      </w:pPr>
    </w:p>
    <w:p w14:paraId="26027C44" w14:textId="77777777" w:rsidR="00111F6C" w:rsidRPr="00111F6C" w:rsidRDefault="00111F6C" w:rsidP="00111F6C">
      <w:pPr>
        <w:pStyle w:val="Listaszerbekezds"/>
        <w:ind w:left="1080"/>
        <w:rPr>
          <w:rFonts w:ascii="Times New Roman" w:hAnsi="Times New Roman" w:cs="Times New Roman"/>
        </w:rPr>
      </w:pPr>
      <w:r w:rsidRPr="00111F6C">
        <w:rPr>
          <w:rFonts w:ascii="Times New Roman" w:hAnsi="Times New Roman" w:cs="Times New Roman"/>
          <w:b/>
          <w:bCs/>
        </w:rPr>
        <w:t>Székhely:</w:t>
      </w:r>
      <w:r w:rsidRPr="00111F6C">
        <w:rPr>
          <w:rFonts w:ascii="Times New Roman" w:hAnsi="Times New Roman" w:cs="Times New Roman"/>
        </w:rPr>
        <w:t> 1051 Budapest, József Attila utca 2-4.</w:t>
      </w:r>
    </w:p>
    <w:p w14:paraId="48660BC1" w14:textId="77777777" w:rsidR="00111F6C" w:rsidRPr="00111F6C" w:rsidRDefault="00111F6C" w:rsidP="00111F6C">
      <w:pPr>
        <w:pStyle w:val="Listaszerbekezds"/>
        <w:ind w:left="1080"/>
        <w:rPr>
          <w:rFonts w:ascii="Times New Roman" w:hAnsi="Times New Roman" w:cs="Times New Roman"/>
        </w:rPr>
      </w:pPr>
      <w:r w:rsidRPr="00111F6C">
        <w:rPr>
          <w:rFonts w:ascii="Times New Roman" w:hAnsi="Times New Roman" w:cs="Times New Roman"/>
          <w:b/>
          <w:bCs/>
        </w:rPr>
        <w:t>Postai cím:</w:t>
      </w:r>
      <w:r w:rsidRPr="00111F6C">
        <w:rPr>
          <w:rFonts w:ascii="Times New Roman" w:hAnsi="Times New Roman" w:cs="Times New Roman"/>
        </w:rPr>
        <w:t> 1903 Budapest, Pf.: 314.</w:t>
      </w:r>
    </w:p>
    <w:p w14:paraId="0DDDB6CB" w14:textId="77777777" w:rsidR="00111F6C" w:rsidRPr="00111F6C" w:rsidRDefault="00111F6C" w:rsidP="00111F6C">
      <w:pPr>
        <w:pStyle w:val="Listaszerbekezds"/>
        <w:ind w:left="1080"/>
        <w:rPr>
          <w:rFonts w:ascii="Times New Roman" w:hAnsi="Times New Roman" w:cs="Times New Roman"/>
        </w:rPr>
      </w:pPr>
      <w:r w:rsidRPr="00111F6C">
        <w:rPr>
          <w:rFonts w:ascii="Times New Roman" w:hAnsi="Times New Roman" w:cs="Times New Roman"/>
          <w:b/>
          <w:bCs/>
        </w:rPr>
        <w:t>Telefonszám:</w:t>
      </w:r>
      <w:r w:rsidRPr="00111F6C">
        <w:rPr>
          <w:rFonts w:ascii="Times New Roman" w:hAnsi="Times New Roman" w:cs="Times New Roman"/>
        </w:rPr>
        <w:t> +36-1-441-1000</w:t>
      </w:r>
    </w:p>
    <w:p w14:paraId="0DBA4EC2" w14:textId="77777777" w:rsidR="00111F6C" w:rsidRPr="00111F6C" w:rsidRDefault="00111F6C" w:rsidP="00111F6C">
      <w:pPr>
        <w:pStyle w:val="Listaszerbekezds"/>
        <w:ind w:left="1080"/>
        <w:rPr>
          <w:rFonts w:ascii="Times New Roman" w:hAnsi="Times New Roman" w:cs="Times New Roman"/>
        </w:rPr>
      </w:pPr>
      <w:r w:rsidRPr="00111F6C">
        <w:rPr>
          <w:rFonts w:ascii="Times New Roman" w:hAnsi="Times New Roman" w:cs="Times New Roman"/>
          <w:b/>
          <w:bCs/>
        </w:rPr>
        <w:t>Ügyfélszolgálat e-mail:</w:t>
      </w:r>
      <w:r w:rsidRPr="00111F6C">
        <w:rPr>
          <w:rFonts w:ascii="Times New Roman" w:hAnsi="Times New Roman" w:cs="Times New Roman"/>
        </w:rPr>
        <w:t> </w:t>
      </w:r>
      <w:hyperlink r:id="rId28" w:history="1">
        <w:r w:rsidRPr="00111F6C">
          <w:rPr>
            <w:rStyle w:val="Hiperhivatkozs"/>
            <w:rFonts w:ascii="Times New Roman" w:hAnsi="Times New Roman" w:cs="Times New Roman"/>
            <w:color w:val="auto"/>
            <w:u w:val="none"/>
          </w:rPr>
          <w:t>ugyfelszolgalat@bm.gov.hu</w:t>
        </w:r>
      </w:hyperlink>
    </w:p>
    <w:p w14:paraId="3F6C271E" w14:textId="77777777" w:rsidR="00111F6C" w:rsidRPr="00111F6C" w:rsidRDefault="00111F6C" w:rsidP="00111F6C">
      <w:pPr>
        <w:pStyle w:val="Listaszerbekezds"/>
        <w:ind w:left="1080"/>
        <w:rPr>
          <w:rFonts w:ascii="Times New Roman" w:hAnsi="Times New Roman" w:cs="Times New Roman"/>
        </w:rPr>
      </w:pPr>
      <w:r w:rsidRPr="00111F6C">
        <w:rPr>
          <w:rFonts w:ascii="Times New Roman" w:hAnsi="Times New Roman" w:cs="Times New Roman"/>
          <w:b/>
          <w:bCs/>
        </w:rPr>
        <w:t>Ügyfélszolgálat telefon:</w:t>
      </w:r>
      <w:r w:rsidRPr="00111F6C">
        <w:rPr>
          <w:rFonts w:ascii="Times New Roman" w:hAnsi="Times New Roman" w:cs="Times New Roman"/>
        </w:rPr>
        <w:t> 1818; Külföldről: +36 (1) 550-1858</w:t>
      </w:r>
    </w:p>
    <w:p w14:paraId="0B0099BF" w14:textId="77777777" w:rsidR="00111F6C" w:rsidRDefault="00111F6C" w:rsidP="00111F6C">
      <w:pPr>
        <w:pStyle w:val="Listaszerbekezds"/>
        <w:ind w:left="1080"/>
        <w:rPr>
          <w:rFonts w:ascii="Times New Roman" w:hAnsi="Times New Roman" w:cs="Times New Roman"/>
        </w:rPr>
      </w:pPr>
    </w:p>
    <w:p w14:paraId="12C6EB12" w14:textId="245A17E6" w:rsidR="00AB11E4" w:rsidRPr="00AB11E4" w:rsidRDefault="00AB11E4" w:rsidP="00AB11E4">
      <w:pPr>
        <w:pStyle w:val="Listaszerbekezds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AB11E4">
        <w:rPr>
          <w:rFonts w:ascii="Times New Roman" w:hAnsi="Times New Roman" w:cs="Times New Roman"/>
          <w:b/>
          <w:bCs/>
        </w:rPr>
        <w:t>v. Holding Kft.</w:t>
      </w:r>
    </w:p>
    <w:p w14:paraId="7434C623" w14:textId="2F53A7F9" w:rsidR="00AB11E4" w:rsidRPr="00AB11E4" w:rsidRDefault="00AB11E4" w:rsidP="00AB11E4">
      <w:pPr>
        <w:pStyle w:val="Listaszerbekezds"/>
        <w:ind w:left="1080"/>
        <w:rPr>
          <w:rFonts w:ascii="Times New Roman" w:hAnsi="Times New Roman" w:cs="Times New Roman"/>
        </w:rPr>
      </w:pPr>
    </w:p>
    <w:p w14:paraId="27A21A30" w14:textId="77777777" w:rsidR="00AB11E4" w:rsidRPr="00AB11E4" w:rsidRDefault="00AB11E4" w:rsidP="00AB11E4">
      <w:pPr>
        <w:pStyle w:val="Listaszerbekezds"/>
        <w:ind w:left="1080"/>
        <w:rPr>
          <w:rFonts w:ascii="Times New Roman" w:hAnsi="Times New Roman" w:cs="Times New Roman"/>
        </w:rPr>
      </w:pPr>
      <w:r w:rsidRPr="00AB11E4">
        <w:rPr>
          <w:rFonts w:ascii="Times New Roman" w:hAnsi="Times New Roman" w:cs="Times New Roman"/>
          <w:b/>
          <w:bCs/>
        </w:rPr>
        <w:t>Székhely:</w:t>
      </w:r>
      <w:r w:rsidRPr="00AB11E4">
        <w:rPr>
          <w:rFonts w:ascii="Times New Roman" w:hAnsi="Times New Roman" w:cs="Times New Roman"/>
        </w:rPr>
        <w:t> </w:t>
      </w:r>
      <w:hyperlink r:id="rId29" w:tgtFrame="_blank" w:history="1">
        <w:r w:rsidRPr="00AB11E4">
          <w:rPr>
            <w:rStyle w:val="Hiperhivatkozs"/>
            <w:rFonts w:ascii="Times New Roman" w:hAnsi="Times New Roman" w:cs="Times New Roman"/>
            <w:color w:val="auto"/>
            <w:u w:val="none"/>
          </w:rPr>
          <w:t>1064 Budapest, Rózsa utca 75-79.</w:t>
        </w:r>
      </w:hyperlink>
    </w:p>
    <w:p w14:paraId="10D36574" w14:textId="77777777" w:rsidR="00AB11E4" w:rsidRPr="00AB11E4" w:rsidRDefault="00AB11E4" w:rsidP="00AB11E4">
      <w:pPr>
        <w:pStyle w:val="Listaszerbekezds"/>
        <w:ind w:left="1080"/>
        <w:rPr>
          <w:rFonts w:ascii="Times New Roman" w:hAnsi="Times New Roman" w:cs="Times New Roman"/>
        </w:rPr>
      </w:pPr>
      <w:r w:rsidRPr="00AB11E4">
        <w:rPr>
          <w:rFonts w:ascii="Times New Roman" w:hAnsi="Times New Roman" w:cs="Times New Roman"/>
          <w:b/>
          <w:bCs/>
        </w:rPr>
        <w:t>Központi telefon:</w:t>
      </w:r>
      <w:r w:rsidRPr="00AB11E4">
        <w:rPr>
          <w:rFonts w:ascii="Times New Roman" w:hAnsi="Times New Roman" w:cs="Times New Roman"/>
        </w:rPr>
        <w:t> </w:t>
      </w:r>
      <w:hyperlink r:id="rId30" w:history="1">
        <w:r w:rsidRPr="00AB11E4">
          <w:rPr>
            <w:rStyle w:val="Hiperhivatkozs"/>
            <w:rFonts w:ascii="Times New Roman" w:hAnsi="Times New Roman" w:cs="Times New Roman"/>
            <w:color w:val="auto"/>
            <w:u w:val="none"/>
          </w:rPr>
          <w:t>+36 1 301 8461</w:t>
        </w:r>
      </w:hyperlink>
      <w:r w:rsidRPr="00AB11E4">
        <w:rPr>
          <w:rFonts w:ascii="Times New Roman" w:hAnsi="Times New Roman" w:cs="Times New Roman"/>
        </w:rPr>
        <w:br/>
      </w:r>
      <w:r w:rsidRPr="00AB11E4">
        <w:rPr>
          <w:rFonts w:ascii="Times New Roman" w:hAnsi="Times New Roman" w:cs="Times New Roman"/>
          <w:b/>
          <w:bCs/>
        </w:rPr>
        <w:t>E-mail:</w:t>
      </w:r>
      <w:r w:rsidRPr="00AB11E4">
        <w:rPr>
          <w:rFonts w:ascii="Times New Roman" w:hAnsi="Times New Roman" w:cs="Times New Roman"/>
        </w:rPr>
        <w:t> </w:t>
      </w:r>
      <w:hyperlink r:id="rId31" w:history="1">
        <w:r w:rsidRPr="00AB11E4">
          <w:rPr>
            <w:rStyle w:val="Hiperhivatkozs"/>
            <w:rFonts w:ascii="Times New Roman" w:hAnsi="Times New Roman" w:cs="Times New Roman"/>
            <w:color w:val="auto"/>
            <w:u w:val="none"/>
          </w:rPr>
          <w:t>bvholdingkft@bvholdingkft.hu</w:t>
        </w:r>
      </w:hyperlink>
      <w:r w:rsidRPr="00AB11E4">
        <w:rPr>
          <w:rFonts w:ascii="Times New Roman" w:hAnsi="Times New Roman" w:cs="Times New Roman"/>
        </w:rPr>
        <w:br/>
      </w:r>
      <w:r w:rsidRPr="00AB11E4">
        <w:rPr>
          <w:rFonts w:ascii="Times New Roman" w:hAnsi="Times New Roman" w:cs="Times New Roman"/>
          <w:b/>
          <w:bCs/>
        </w:rPr>
        <w:t>NTG:</w:t>
      </w:r>
      <w:r w:rsidRPr="00AB11E4">
        <w:rPr>
          <w:rFonts w:ascii="Times New Roman" w:hAnsi="Times New Roman" w:cs="Times New Roman"/>
        </w:rPr>
        <w:t> 200-3501</w:t>
      </w:r>
    </w:p>
    <w:p w14:paraId="1DC14551" w14:textId="77777777" w:rsidR="008F2ADA" w:rsidRDefault="008F2ADA" w:rsidP="00111F6C">
      <w:pPr>
        <w:pStyle w:val="Listaszerbekezds"/>
        <w:ind w:left="1080"/>
        <w:rPr>
          <w:rFonts w:ascii="Times New Roman" w:hAnsi="Times New Roman" w:cs="Times New Roman"/>
        </w:rPr>
      </w:pPr>
    </w:p>
    <w:p w14:paraId="2A19A10F" w14:textId="1EEA9905" w:rsidR="008F2ADA" w:rsidRPr="00111F6C" w:rsidRDefault="002B699A" w:rsidP="00111F6C">
      <w:pPr>
        <w:pStyle w:val="Listaszerbekezds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Közzététel napja: 2025. január 10. </w:t>
      </w:r>
    </w:p>
    <w:sectPr w:rsidR="008F2ADA" w:rsidRPr="00111F6C" w:rsidSect="005619D7">
      <w:headerReference w:type="default" r:id="rId32"/>
      <w:footerReference w:type="default" r:id="rId33"/>
      <w:pgSz w:w="11906" w:h="16838"/>
      <w:pgMar w:top="1417" w:right="1133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B4D8" w14:textId="77777777" w:rsidR="006F67BE" w:rsidRDefault="006F67BE" w:rsidP="006F67BE">
      <w:pPr>
        <w:spacing w:after="0" w:line="240" w:lineRule="auto"/>
      </w:pPr>
      <w:r>
        <w:separator/>
      </w:r>
    </w:p>
  </w:endnote>
  <w:endnote w:type="continuationSeparator" w:id="0">
    <w:p w14:paraId="56E3B5B2" w14:textId="77777777" w:rsidR="006F67BE" w:rsidRDefault="006F67BE" w:rsidP="006F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7F96" w14:textId="77777777" w:rsidR="006F67BE" w:rsidRDefault="006F67BE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CB45A45" wp14:editId="6DF7E1B4">
              <wp:simplePos x="0" y="0"/>
              <wp:positionH relativeFrom="page">
                <wp:posOffset>3677863</wp:posOffset>
              </wp:positionH>
              <wp:positionV relativeFrom="page">
                <wp:posOffset>9231660</wp:posOffset>
              </wp:positionV>
              <wp:extent cx="216535" cy="1530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5AA09" w14:textId="4F7AF6F1" w:rsidR="006F67BE" w:rsidRDefault="006F67BE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45A4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289.6pt;margin-top:726.9pt;width:17.05pt;height:12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" filled="f" stroked="f">
              <v:textbox inset="0,0,0,0">
                <w:txbxContent>
                  <w:p w14:paraId="4385AA09" w14:textId="4F7AF6F1" w:rsidR="006F67BE" w:rsidRDefault="006F67BE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91E6" w14:textId="77777777" w:rsidR="006F67BE" w:rsidRDefault="006F67BE" w:rsidP="006F67BE">
      <w:pPr>
        <w:spacing w:after="0" w:line="240" w:lineRule="auto"/>
      </w:pPr>
      <w:r>
        <w:separator/>
      </w:r>
    </w:p>
  </w:footnote>
  <w:footnote w:type="continuationSeparator" w:id="0">
    <w:p w14:paraId="38E588E7" w14:textId="77777777" w:rsidR="006F67BE" w:rsidRDefault="006F67BE" w:rsidP="006F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05BD" w14:textId="77777777" w:rsidR="006F67BE" w:rsidRDefault="006F67BE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0D7279" wp14:editId="7CED7527">
              <wp:simplePos x="0" y="0"/>
              <wp:positionH relativeFrom="page">
                <wp:posOffset>3677863</wp:posOffset>
              </wp:positionH>
              <wp:positionV relativeFrom="page">
                <wp:posOffset>774287</wp:posOffset>
              </wp:positionV>
              <wp:extent cx="216535" cy="1530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6EED8" w14:textId="7E239744" w:rsidR="006F67BE" w:rsidRDefault="006F67BE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D727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289.6pt;margin-top:60.95pt;width:17.05pt;height:12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" filled="f" stroked="f">
              <v:textbox inset="0,0,0,0">
                <w:txbxContent>
                  <w:p w14:paraId="3086EED8" w14:textId="7E239744" w:rsidR="006F67BE" w:rsidRDefault="006F67BE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544"/>
    <w:multiLevelType w:val="hybridMultilevel"/>
    <w:tmpl w:val="6A20BBB6"/>
    <w:lvl w:ilvl="0" w:tplc="8ED296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828A0"/>
    <w:multiLevelType w:val="hybridMultilevel"/>
    <w:tmpl w:val="91803E76"/>
    <w:lvl w:ilvl="0" w:tplc="9AFC37CA">
      <w:start w:val="1"/>
      <w:numFmt w:val="decimal"/>
      <w:lvlText w:val="%1."/>
      <w:lvlJc w:val="left"/>
      <w:pPr>
        <w:ind w:left="555" w:hanging="3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hu-HU" w:eastAsia="en-US" w:bidi="ar-SA"/>
      </w:rPr>
    </w:lvl>
    <w:lvl w:ilvl="1" w:tplc="D138CC34">
      <w:start w:val="1"/>
      <w:numFmt w:val="lowerLetter"/>
      <w:lvlText w:val="%2)"/>
      <w:lvlJc w:val="left"/>
      <w:pPr>
        <w:ind w:left="538" w:hanging="2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hu-HU" w:eastAsia="en-US" w:bidi="ar-SA"/>
      </w:rPr>
    </w:lvl>
    <w:lvl w:ilvl="2" w:tplc="850CBFCC">
      <w:start w:val="28"/>
      <w:numFmt w:val="lowerLetter"/>
      <w:lvlText w:val="%3)"/>
      <w:lvlJc w:val="left"/>
      <w:pPr>
        <w:ind w:left="1320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hu-HU" w:eastAsia="en-US" w:bidi="ar-SA"/>
      </w:rPr>
    </w:lvl>
    <w:lvl w:ilvl="3" w:tplc="96280F12">
      <w:numFmt w:val="bullet"/>
      <w:lvlText w:val="•"/>
      <w:lvlJc w:val="left"/>
      <w:pPr>
        <w:ind w:left="2217" w:hanging="403"/>
      </w:pPr>
      <w:rPr>
        <w:rFonts w:hint="default"/>
        <w:lang w:val="hu-HU" w:eastAsia="en-US" w:bidi="ar-SA"/>
      </w:rPr>
    </w:lvl>
    <w:lvl w:ilvl="4" w:tplc="9F6A3A7A">
      <w:numFmt w:val="bullet"/>
      <w:lvlText w:val="•"/>
      <w:lvlJc w:val="left"/>
      <w:pPr>
        <w:ind w:left="3115" w:hanging="403"/>
      </w:pPr>
      <w:rPr>
        <w:rFonts w:hint="default"/>
        <w:lang w:val="hu-HU" w:eastAsia="en-US" w:bidi="ar-SA"/>
      </w:rPr>
    </w:lvl>
    <w:lvl w:ilvl="5" w:tplc="C79A0700">
      <w:numFmt w:val="bullet"/>
      <w:lvlText w:val="•"/>
      <w:lvlJc w:val="left"/>
      <w:pPr>
        <w:ind w:left="4012" w:hanging="403"/>
      </w:pPr>
      <w:rPr>
        <w:rFonts w:hint="default"/>
        <w:lang w:val="hu-HU" w:eastAsia="en-US" w:bidi="ar-SA"/>
      </w:rPr>
    </w:lvl>
    <w:lvl w:ilvl="6" w:tplc="DB863BA6">
      <w:numFmt w:val="bullet"/>
      <w:lvlText w:val="•"/>
      <w:lvlJc w:val="left"/>
      <w:pPr>
        <w:ind w:left="4910" w:hanging="403"/>
      </w:pPr>
      <w:rPr>
        <w:rFonts w:hint="default"/>
        <w:lang w:val="hu-HU" w:eastAsia="en-US" w:bidi="ar-SA"/>
      </w:rPr>
    </w:lvl>
    <w:lvl w:ilvl="7" w:tplc="C63C6D8C">
      <w:numFmt w:val="bullet"/>
      <w:lvlText w:val="•"/>
      <w:lvlJc w:val="left"/>
      <w:pPr>
        <w:ind w:left="5807" w:hanging="403"/>
      </w:pPr>
      <w:rPr>
        <w:rFonts w:hint="default"/>
        <w:lang w:val="hu-HU" w:eastAsia="en-US" w:bidi="ar-SA"/>
      </w:rPr>
    </w:lvl>
    <w:lvl w:ilvl="8" w:tplc="1E7E4C66">
      <w:numFmt w:val="bullet"/>
      <w:lvlText w:val="•"/>
      <w:lvlJc w:val="left"/>
      <w:pPr>
        <w:ind w:left="6705" w:hanging="403"/>
      </w:pPr>
      <w:rPr>
        <w:rFonts w:hint="default"/>
        <w:lang w:val="hu-HU" w:eastAsia="en-US" w:bidi="ar-SA"/>
      </w:rPr>
    </w:lvl>
  </w:abstractNum>
  <w:abstractNum w:abstractNumId="2" w15:restartNumberingAfterBreak="0">
    <w:nsid w:val="7BA241C1"/>
    <w:multiLevelType w:val="hybridMultilevel"/>
    <w:tmpl w:val="EAFA0DAC"/>
    <w:lvl w:ilvl="0" w:tplc="F7528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97ADF"/>
    <w:multiLevelType w:val="hybridMultilevel"/>
    <w:tmpl w:val="9BEE94FC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09174">
    <w:abstractNumId w:val="2"/>
  </w:num>
  <w:num w:numId="2" w16cid:durableId="310334457">
    <w:abstractNumId w:val="0"/>
  </w:num>
  <w:num w:numId="3" w16cid:durableId="1218592968">
    <w:abstractNumId w:val="1"/>
  </w:num>
  <w:num w:numId="4" w16cid:durableId="534386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C7"/>
    <w:rsid w:val="000200A6"/>
    <w:rsid w:val="000E4283"/>
    <w:rsid w:val="00111F6C"/>
    <w:rsid w:val="00195140"/>
    <w:rsid w:val="001C0684"/>
    <w:rsid w:val="00296354"/>
    <w:rsid w:val="002B699A"/>
    <w:rsid w:val="00356997"/>
    <w:rsid w:val="003A283D"/>
    <w:rsid w:val="003F28CF"/>
    <w:rsid w:val="00476532"/>
    <w:rsid w:val="00554AB9"/>
    <w:rsid w:val="005619D7"/>
    <w:rsid w:val="005C7237"/>
    <w:rsid w:val="005E5232"/>
    <w:rsid w:val="00600714"/>
    <w:rsid w:val="00604ED0"/>
    <w:rsid w:val="006624C1"/>
    <w:rsid w:val="006C4DB1"/>
    <w:rsid w:val="006F67BE"/>
    <w:rsid w:val="007B57EF"/>
    <w:rsid w:val="008035C2"/>
    <w:rsid w:val="00804B8B"/>
    <w:rsid w:val="00886642"/>
    <w:rsid w:val="008E38A2"/>
    <w:rsid w:val="008F2ADA"/>
    <w:rsid w:val="00A558FA"/>
    <w:rsid w:val="00A55E25"/>
    <w:rsid w:val="00AB11E4"/>
    <w:rsid w:val="00BA2AB8"/>
    <w:rsid w:val="00BB4AF0"/>
    <w:rsid w:val="00D75AC7"/>
    <w:rsid w:val="00E0319D"/>
    <w:rsid w:val="00E14EA5"/>
    <w:rsid w:val="00FB2A76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A16C1"/>
  <w15:chartTrackingRefBased/>
  <w15:docId w15:val="{55AE538B-A54B-47C3-A12D-2D98A3EA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5AC7"/>
    <w:pPr>
      <w:spacing w:line="25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75A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5A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75A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5A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5A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5A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5A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5A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5A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5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5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D75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5A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5A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5A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5A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5A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5A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5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7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5A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7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5A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75A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D75A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75A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5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5A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5AC7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75A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75AC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04B8B"/>
    <w:rPr>
      <w:color w:val="605E5C"/>
      <w:shd w:val="clear" w:color="auto" w:fill="E1DFDD"/>
    </w:rPr>
  </w:style>
  <w:style w:type="character" w:customStyle="1" w:styleId="focusurlfix">
    <w:name w:val="focus_urlfix"/>
    <w:basedOn w:val="Bekezdsalapbettpusa"/>
    <w:rsid w:val="006C4DB1"/>
  </w:style>
  <w:style w:type="paragraph" w:customStyle="1" w:styleId="Szvegtrzsbehzssal21">
    <w:name w:val="Szövegtörzs behúzással 21"/>
    <w:basedOn w:val="Norml"/>
    <w:rsid w:val="006C4DB1"/>
    <w:pPr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uiPriority w:val="1"/>
    <w:qFormat/>
    <w:rsid w:val="006F6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6F67B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6F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7BE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F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7B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3699511246" TargetMode="External"/><Relationship Id="rId18" Type="http://schemas.openxmlformats.org/officeDocument/2006/relationships/hyperlink" Target="tel:+3699511247" TargetMode="External"/><Relationship Id="rId26" Type="http://schemas.openxmlformats.org/officeDocument/2006/relationships/hyperlink" Target="mailto:mosoda9700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699511249" TargetMode="External"/><Relationship Id="rId34" Type="http://schemas.openxmlformats.org/officeDocument/2006/relationships/fontTable" Target="fontTable.xml"/><Relationship Id="rId7" Type="http://schemas.openxmlformats.org/officeDocument/2006/relationships/hyperlink" Target="tel:+3699511246" TargetMode="External"/><Relationship Id="rId12" Type="http://schemas.openxmlformats.org/officeDocument/2006/relationships/hyperlink" Target="mailto:titkarsag@skiparikft.hu" TargetMode="External"/><Relationship Id="rId17" Type="http://schemas.openxmlformats.org/officeDocument/2006/relationships/hyperlink" Target="mailto:skipari@skiparikft.hu" TargetMode="External"/><Relationship Id="rId25" Type="http://schemas.openxmlformats.org/officeDocument/2006/relationships/hyperlink" Target="tel:+3694516716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tel:+36302160352" TargetMode="External"/><Relationship Id="rId20" Type="http://schemas.openxmlformats.org/officeDocument/2006/relationships/hyperlink" Target="mailto:kereskedelem@skiparikft.hu" TargetMode="External"/><Relationship Id="rId29" Type="http://schemas.openxmlformats.org/officeDocument/2006/relationships/hyperlink" Target="https://goo.gl/maps/dcNP7JoDimBk1dB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3699511246" TargetMode="External"/><Relationship Id="rId24" Type="http://schemas.openxmlformats.org/officeDocument/2006/relationships/hyperlink" Target="mailto:szamvitel@skiparikft.hu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tel:+3699511245" TargetMode="External"/><Relationship Id="rId23" Type="http://schemas.openxmlformats.org/officeDocument/2006/relationships/hyperlink" Target="tel:+36302578562" TargetMode="External"/><Relationship Id="rId28" Type="http://schemas.openxmlformats.org/officeDocument/2006/relationships/hyperlink" Target="mailto:ugyfelszolgalat@bm.gov.hu" TargetMode="External"/><Relationship Id="rId10" Type="http://schemas.openxmlformats.org/officeDocument/2006/relationships/image" Target="media/image1.emf"/><Relationship Id="rId19" Type="http://schemas.openxmlformats.org/officeDocument/2006/relationships/hyperlink" Target="tel:+36302292501" TargetMode="External"/><Relationship Id="rId31" Type="http://schemas.openxmlformats.org/officeDocument/2006/relationships/hyperlink" Target="mailto:bvholdingkft@bvholdingkf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hkft.hu" TargetMode="External"/><Relationship Id="rId14" Type="http://schemas.openxmlformats.org/officeDocument/2006/relationships/hyperlink" Target="mailto:titkarsag@skiparikft.hu" TargetMode="External"/><Relationship Id="rId22" Type="http://schemas.openxmlformats.org/officeDocument/2006/relationships/hyperlink" Target="tel:+3699511530" TargetMode="External"/><Relationship Id="rId27" Type="http://schemas.openxmlformats.org/officeDocument/2006/relationships/hyperlink" Target="tel:+3699511795" TargetMode="External"/><Relationship Id="rId30" Type="http://schemas.openxmlformats.org/officeDocument/2006/relationships/hyperlink" Target="tel:+3613018461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titkarsag@skiparikf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1630</Words>
  <Characters>11247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Rabi Kinga</dc:creator>
  <cp:keywords/>
  <dc:description/>
  <cp:lastModifiedBy>Dr. Rabi Kinga</cp:lastModifiedBy>
  <cp:revision>22</cp:revision>
  <dcterms:created xsi:type="dcterms:W3CDTF">2025-01-07T13:23:00Z</dcterms:created>
  <dcterms:modified xsi:type="dcterms:W3CDTF">2025-01-10T10:19:00Z</dcterms:modified>
</cp:coreProperties>
</file>